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Заголовок"/>
        <w:bidi w:val="0"/>
      </w:pPr>
      <w:r>
        <w:rPr>
          <w:rtl w:val="0"/>
        </w:rPr>
        <w:t xml:space="preserve">«Новый старт </w:t>
      </w:r>
      <w:r>
        <w:rPr>
          <w:rtl w:val="0"/>
        </w:rPr>
        <w:t>(1+1)</w:t>
      </w:r>
      <w:r>
        <w:rPr>
          <w:rtl w:val="0"/>
        </w:rPr>
        <w:t>»</w:t>
      </w:r>
    </w:p>
    <w:p>
      <w:pPr>
        <w:pStyle w:val="Текстовый блок"/>
        <w:bidi w:val="0"/>
      </w:pPr>
    </w:p>
    <w:p>
      <w:pPr>
        <w:pStyle w:val="Заголовок 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</w:pPr>
      <w:r>
        <w:rPr>
          <w:rtl w:val="0"/>
          <w:lang w:val="ru-RU"/>
        </w:rPr>
        <w:t xml:space="preserve">«Забота о не спасенных </w:t>
      </w:r>
      <w:r>
        <w:rPr>
          <w:rtl w:val="0"/>
          <w:lang w:val="ru-RU"/>
        </w:rPr>
        <w:t>- 15</w:t>
      </w:r>
      <w:r>
        <w:rPr>
          <w:rtl w:val="0"/>
          <w:lang w:val="ru-RU"/>
        </w:rPr>
        <w:t>»</w:t>
      </w:r>
    </w:p>
    <w:p>
      <w:pPr>
        <w:pStyle w:val="Текстовый блок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(2-</w:t>
      </w:r>
      <w:r>
        <w:rPr>
          <w:b w:val="1"/>
          <w:bCs w:val="1"/>
          <w:rtl w:val="0"/>
          <w:lang w:val="ru-RU"/>
        </w:rPr>
        <w:t>е Тимофею</w:t>
      </w:r>
      <w:r>
        <w:rPr>
          <w:b w:val="1"/>
          <w:bCs w:val="1"/>
          <w:rtl w:val="0"/>
          <w:lang w:val="ru-RU"/>
        </w:rPr>
        <w:t>)</w:t>
      </w:r>
    </w:p>
    <w:p>
      <w:pPr>
        <w:pStyle w:val="Текстовый блок"/>
        <w:bidi w:val="0"/>
      </w:pP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Приветствую вас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воины Божьи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>!</w:t>
      </w: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Приветствую вас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миссионеры Господни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>!</w:t>
      </w: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Приветствую вас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ученики и последователи Иисуса Христа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>!</w:t>
      </w: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</w:p>
    <w:p>
      <w:pPr>
        <w:pStyle w:val="Заголовок 20"/>
        <w:bidi w:val="0"/>
      </w:pPr>
      <w:r>
        <w:rPr>
          <w:rtl w:val="0"/>
        </w:rPr>
        <w:t xml:space="preserve">1. </w:t>
      </w:r>
      <w:r>
        <w:rPr>
          <w:rtl w:val="0"/>
        </w:rPr>
        <w:t>Серьёзность завещания Павла</w:t>
      </w:r>
    </w:p>
    <w:p>
      <w:pPr>
        <w:pStyle w:val="Текст"/>
        <w:bidi w:val="0"/>
      </w:pPr>
      <w:r>
        <w:rPr>
          <w:rtl w:val="0"/>
        </w:rPr>
        <w:t xml:space="preserve">  Мы завершаем серию проповедей «Новый старт </w:t>
      </w:r>
      <w:r>
        <w:rPr>
          <w:rtl w:val="0"/>
        </w:rPr>
        <w:t>(1+1)</w:t>
      </w:r>
      <w:r>
        <w:rPr>
          <w:rtl w:val="0"/>
        </w:rPr>
        <w:t>»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 Эта серия сосредоточена на том</w:t>
      </w:r>
      <w:r>
        <w:rPr>
          <w:rtl w:val="0"/>
        </w:rPr>
        <w:t xml:space="preserve">, </w:t>
      </w:r>
      <w:r>
        <w:rPr>
          <w:rtl w:val="0"/>
        </w:rPr>
        <w:t>чтобы помочь нам восстановить и развить основу христианской жизни</w:t>
      </w:r>
      <w:r>
        <w:rPr>
          <w:rtl w:val="0"/>
          <w:lang w:val="en-US"/>
        </w:rPr>
        <w:t xml:space="preserve"> </w:t>
      </w:r>
      <w:r>
        <w:rPr>
          <w:rtl w:val="0"/>
        </w:rPr>
        <w:t>(</w:t>
      </w:r>
      <w:r>
        <w:rPr>
          <w:rtl w:val="0"/>
        </w:rPr>
        <w:t xml:space="preserve">основное христианское служение </w:t>
      </w:r>
      <w:r>
        <w:rPr>
          <w:rtl w:val="0"/>
        </w:rPr>
        <w:t xml:space="preserve">- </w:t>
      </w:r>
      <w:r>
        <w:rPr>
          <w:rtl w:val="0"/>
        </w:rPr>
        <w:t>«</w:t>
      </w:r>
      <w:r>
        <w:rPr>
          <w:rtl w:val="0"/>
        </w:rPr>
        <w:t>1+1</w:t>
      </w:r>
      <w:r>
        <w:rPr>
          <w:rtl w:val="0"/>
        </w:rPr>
        <w:t>»</w:t>
      </w:r>
      <w:r>
        <w:rPr>
          <w:rtl w:val="0"/>
        </w:rPr>
        <w:t xml:space="preserve">). 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</w:rPr>
        <w:t xml:space="preserve"> Мы начали эту серию с последнего призыва Христа Своим</w:t>
      </w:r>
      <w:r>
        <w:rPr>
          <w:rtl w:val="0"/>
        </w:rPr>
        <w:t xml:space="preserve">, </w:t>
      </w:r>
      <w:r>
        <w:rPr>
          <w:rtl w:val="0"/>
        </w:rPr>
        <w:t>с Его завещания</w:t>
      </w:r>
      <w:r>
        <w:rPr>
          <w:rtl w:val="0"/>
        </w:rPr>
        <w:t xml:space="preserve">, </w:t>
      </w:r>
      <w:r>
        <w:rPr>
          <w:rtl w:val="0"/>
        </w:rPr>
        <w:t>апостолам и всех последующим ученикам</w:t>
      </w:r>
      <w:r>
        <w:rPr>
          <w:rtl w:val="0"/>
        </w:rPr>
        <w:t>.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</w:rPr>
        <w:t xml:space="preserve"> А закончим мы эту серию проповедей последним призывом апостола Павла</w:t>
      </w:r>
      <w:r>
        <w:rPr>
          <w:rtl w:val="0"/>
        </w:rPr>
        <w:t xml:space="preserve">, </w:t>
      </w:r>
      <w:r>
        <w:rPr>
          <w:rtl w:val="0"/>
        </w:rPr>
        <w:t>его завещанием</w:t>
      </w:r>
      <w:r>
        <w:rPr>
          <w:rtl w:val="0"/>
        </w:rPr>
        <w:t xml:space="preserve">, </w:t>
      </w:r>
      <w:r>
        <w:rPr>
          <w:rtl w:val="0"/>
        </w:rPr>
        <w:t>дорогому ученику Тимофею</w:t>
      </w:r>
      <w:r>
        <w:rPr>
          <w:rtl w:val="0"/>
        </w:rPr>
        <w:t>.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 xml:space="preserve">2 </w:t>
      </w:r>
      <w:r>
        <w:rPr>
          <w:rFonts w:ascii="Myriad Pro Bold" w:hAnsi="Myriad Pro Bold" w:hint="default"/>
          <w:rtl w:val="0"/>
          <w:lang w:val="ru-RU"/>
        </w:rPr>
        <w:t>Тим</w:t>
      </w:r>
      <w:r>
        <w:rPr>
          <w:rFonts w:ascii="Myriad Pro Bold" w:hAnsi="Myriad Pro Bold"/>
          <w:rtl w:val="0"/>
          <w:lang w:val="ru-RU"/>
        </w:rPr>
        <w:t>. 1:6-15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>По сей причине напоминаю тебе возгревать дар Божий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который в тебе через мое рукоположение</w:t>
      </w:r>
      <w:r>
        <w:rPr>
          <w:rFonts w:cs="Arial Unicode MS" w:eastAsia="Arial Unicode MS"/>
          <w:rtl w:val="0"/>
        </w:rPr>
        <w:t>;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Ибо дал нам Бог духа не боязни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силы и любви и целомудрия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стыдись свидетельства Господа нашего Иисуса Христа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ни меня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узника Его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но страдай с благовестием Христовым силою Бога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 Завещание апостола Павла</w:t>
      </w:r>
      <w:r>
        <w:rPr>
          <w:rtl w:val="0"/>
        </w:rPr>
        <w:t xml:space="preserve">, </w:t>
      </w:r>
      <w:r>
        <w:rPr>
          <w:rtl w:val="0"/>
        </w:rPr>
        <w:t>завещание Христа крайне серьезны</w:t>
      </w:r>
      <w:r>
        <w:rPr>
          <w:rtl w:val="0"/>
        </w:rPr>
        <w:t xml:space="preserve">. </w:t>
      </w:r>
      <w:r>
        <w:rPr>
          <w:rtl w:val="0"/>
        </w:rPr>
        <w:t>Павел знал</w:t>
      </w:r>
      <w:r>
        <w:rPr>
          <w:rtl w:val="0"/>
        </w:rPr>
        <w:t xml:space="preserve">, </w:t>
      </w:r>
      <w:r>
        <w:rPr>
          <w:rtl w:val="0"/>
        </w:rPr>
        <w:t>что Тимофей верный и успешный служитель церкви</w:t>
      </w:r>
      <w:r>
        <w:rPr>
          <w:rtl w:val="0"/>
        </w:rPr>
        <w:t xml:space="preserve">. </w:t>
      </w:r>
      <w:r>
        <w:rPr>
          <w:rtl w:val="0"/>
        </w:rPr>
        <w:t>И знал</w:t>
      </w:r>
      <w:r>
        <w:rPr>
          <w:rtl w:val="0"/>
        </w:rPr>
        <w:t xml:space="preserve">, </w:t>
      </w:r>
      <w:r>
        <w:rPr>
          <w:rtl w:val="0"/>
        </w:rPr>
        <w:t>что внутренние христианские заботы могут полностью поглотить его</w:t>
      </w:r>
      <w:r>
        <w:rPr>
          <w:rtl w:val="0"/>
        </w:rPr>
        <w:t xml:space="preserve">. </w:t>
      </w:r>
      <w:r>
        <w:rPr>
          <w:rtl w:val="0"/>
        </w:rPr>
        <w:t>Поэтому в последнем письме он фокусирует его на главных вещах</w:t>
      </w:r>
      <w:r>
        <w:rPr>
          <w:rtl w:val="0"/>
        </w:rPr>
        <w:t xml:space="preserve">. </w:t>
      </w:r>
      <w:r>
        <w:rPr>
          <w:rtl w:val="0"/>
        </w:rPr>
        <w:t>Он призывает его не потерять</w:t>
      </w:r>
      <w:r>
        <w:rPr>
          <w:rtl w:val="0"/>
        </w:rPr>
        <w:t xml:space="preserve">, </w:t>
      </w:r>
      <w:r>
        <w:rPr>
          <w:rtl w:val="0"/>
        </w:rPr>
        <w:t>и даже наоборот развить служение неспасенным людям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 Чтобы лучше понять этот призыв</w:t>
      </w:r>
      <w:r>
        <w:rPr>
          <w:rtl w:val="0"/>
        </w:rPr>
        <w:t xml:space="preserve">, </w:t>
      </w:r>
      <w:r>
        <w:rPr>
          <w:rtl w:val="0"/>
        </w:rPr>
        <w:t>я предлагаю послушать песню и посмотреть фотографии</w:t>
      </w:r>
      <w:r>
        <w:rPr>
          <w:rtl w:val="0"/>
        </w:rPr>
        <w:t xml:space="preserve">. </w:t>
      </w:r>
      <w:r>
        <w:rPr>
          <w:rtl w:val="0"/>
        </w:rPr>
        <w:t>Эти фотографии показывают души людей</w:t>
      </w:r>
      <w:r>
        <w:rPr>
          <w:rtl w:val="0"/>
        </w:rPr>
        <w:t xml:space="preserve">, </w:t>
      </w:r>
      <w:r>
        <w:rPr>
          <w:rtl w:val="0"/>
        </w:rPr>
        <w:t>которые нас окружают</w:t>
      </w:r>
      <w:r>
        <w:rPr>
          <w:rtl w:val="0"/>
        </w:rPr>
        <w:t xml:space="preserve">. </w:t>
      </w:r>
      <w:r>
        <w:rPr>
          <w:rtl w:val="0"/>
        </w:rPr>
        <w:t>Снаружи люди выглядят довольными</w:t>
      </w:r>
      <w:r>
        <w:rPr>
          <w:rtl w:val="0"/>
        </w:rPr>
        <w:t xml:space="preserve">, </w:t>
      </w:r>
      <w:r>
        <w:rPr>
          <w:rtl w:val="0"/>
        </w:rPr>
        <w:t>спокойными</w:t>
      </w:r>
      <w:r>
        <w:rPr>
          <w:rtl w:val="0"/>
        </w:rPr>
        <w:t xml:space="preserve">, </w:t>
      </w:r>
      <w:r>
        <w:rPr>
          <w:rtl w:val="0"/>
        </w:rPr>
        <w:t>радостными</w:t>
      </w:r>
      <w:r>
        <w:rPr>
          <w:rtl w:val="0"/>
        </w:rPr>
        <w:t xml:space="preserve">. </w:t>
      </w:r>
      <w:r>
        <w:rPr>
          <w:rtl w:val="0"/>
        </w:rPr>
        <w:t>Но внутри их душа страдает без близости с Богом</w:t>
      </w:r>
      <w:r>
        <w:rPr>
          <w:rtl w:val="0"/>
        </w:rPr>
        <w:t xml:space="preserve">. </w:t>
      </w:r>
      <w:r>
        <w:rPr>
          <w:rtl w:val="0"/>
        </w:rPr>
        <w:t>Всмотритесь в души окружающих вас людей</w:t>
      </w:r>
      <w:r>
        <w:rPr>
          <w:rtl w:val="0"/>
        </w:rPr>
        <w:t xml:space="preserve">, </w:t>
      </w:r>
      <w:r>
        <w:rPr>
          <w:rtl w:val="0"/>
        </w:rPr>
        <w:t>в душу того</w:t>
      </w:r>
      <w:r>
        <w:rPr>
          <w:rtl w:val="0"/>
        </w:rPr>
        <w:t xml:space="preserve">, </w:t>
      </w:r>
      <w:r>
        <w:rPr>
          <w:rtl w:val="0"/>
        </w:rPr>
        <w:t>кому вы посвящены в этом году</w:t>
      </w:r>
      <w:r>
        <w:rPr>
          <w:rtl w:val="0"/>
        </w:rPr>
        <w:t xml:space="preserve">, </w:t>
      </w:r>
      <w:r>
        <w:rPr>
          <w:rtl w:val="0"/>
        </w:rPr>
        <w:t>в рамках «</w:t>
      </w:r>
      <w:r>
        <w:rPr>
          <w:rtl w:val="0"/>
        </w:rPr>
        <w:t>1+1</w:t>
      </w:r>
      <w:r>
        <w:rPr>
          <w:rtl w:val="0"/>
        </w:rPr>
        <w:t>»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center"/>
        <w:rPr>
          <w:rFonts w:ascii="Verdana" w:cs="Verdana" w:hAnsi="Verdana" w:eastAsia="Verdana"/>
          <w:b w:val="1"/>
          <w:bCs w:val="1"/>
          <w:color w:val="000000"/>
          <w:sz w:val="44"/>
          <w:szCs w:val="44"/>
          <w:rtl w:val="0"/>
        </w:rPr>
      </w:pPr>
      <w:r>
        <w:rPr>
          <w:rFonts w:ascii="Verdana" w:hAnsi="Verdana"/>
          <w:b w:val="1"/>
          <w:bCs w:val="1"/>
          <w:color w:val="323232"/>
          <w:sz w:val="44"/>
          <w:szCs w:val="44"/>
          <w:rtl w:val="0"/>
          <w:lang w:val="en-US"/>
        </w:rPr>
        <w:t>LEELAND LYRICS</w:t>
      </w: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center"/>
        <w:rPr>
          <w:rFonts w:ascii="Verdana" w:cs="Verdana" w:hAnsi="Verdana" w:eastAsia="Verdana"/>
          <w:sz w:val="26"/>
          <w:szCs w:val="26"/>
          <w:rtl w:val="0"/>
        </w:rPr>
      </w:pP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center"/>
        <w:rPr>
          <w:rFonts w:ascii="Verdana" w:cs="Verdana" w:hAnsi="Verdana" w:eastAsia="Verdana"/>
          <w:b w:val="0"/>
          <w:bCs w:val="0"/>
          <w:color w:val="000000"/>
          <w:sz w:val="26"/>
          <w:szCs w:val="26"/>
          <w:rtl w:val="0"/>
        </w:rPr>
      </w:pPr>
      <w:r>
        <w:rPr>
          <w:rFonts w:ascii="Verdana" w:hAnsi="Verdana"/>
          <w:b w:val="1"/>
          <w:bCs w:val="1"/>
          <w:color w:val="323232"/>
          <w:sz w:val="26"/>
          <w:szCs w:val="26"/>
          <w:rtl w:val="0"/>
          <w:lang w:val="en-US"/>
        </w:rPr>
        <w:t>"Tears Of The Saints"</w:t>
      </w: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center"/>
        <w:rPr>
          <w:rFonts w:ascii="Helvetica" w:cs="Helvetica" w:hAnsi="Helvetica" w:eastAsia="Helvetica"/>
          <w:color w:val="000000"/>
          <w:u w:val="none" w:color="4687ff"/>
          <w:rtl w:val="0"/>
        </w:rPr>
      </w:pPr>
      <w:r>
        <w:rPr>
          <w:rFonts w:ascii="Helvetica" w:cs="Helvetica" w:hAnsi="Helvetica" w:eastAsia="Helvetica"/>
          <w:color w:val="4687ff"/>
          <w:u w:val="single" w:color="4687ff"/>
          <w:rtl w:val="0"/>
        </w:rPr>
        <w:fldChar w:fldCharType="begin" w:fldLock="0"/>
      </w:r>
      <w:r>
        <w:rPr>
          <w:rFonts w:ascii="Helvetica" w:cs="Helvetica" w:hAnsi="Helvetica" w:eastAsia="Helvetica"/>
          <w:color w:val="4687ff"/>
          <w:u w:val="single" w:color="4687ff"/>
          <w:rtl w:val="0"/>
        </w:rPr>
        <w:instrText xml:space="preserve"> HYPERLINK "https://www.youtube.com/watch?v=qJjg1Joag_0&amp;list=RDqJjg1Joag_0#t=374"</w:instrText>
      </w:r>
      <w:r>
        <w:rPr>
          <w:rFonts w:ascii="Helvetica" w:cs="Helvetica" w:hAnsi="Helvetica" w:eastAsia="Helvetica"/>
          <w:color w:val="4687ff"/>
          <w:u w:val="single" w:color="4687ff"/>
          <w:rtl w:val="0"/>
        </w:rPr>
        <w:fldChar w:fldCharType="separate" w:fldLock="0"/>
      </w:r>
      <w:r>
        <w:rPr>
          <w:rFonts w:ascii="Helvetica" w:hAnsi="Helvetica"/>
          <w:color w:val="4687ff"/>
          <w:u w:val="single" w:color="4687ff"/>
          <w:rtl w:val="0"/>
          <w:lang w:val="en-US"/>
        </w:rPr>
        <w:t>https://www.youtube.com/watch?v=qJjg1Joag_0&amp;list=RDqJjg1Joag_0#t=374</w:t>
      </w:r>
      <w:r>
        <w:rPr>
          <w:rFonts w:ascii="Helvetica" w:cs="Helvetica" w:hAnsi="Helvetica" w:eastAsia="Helvetica"/>
          <w:color w:val="4687ff"/>
          <w:u w:val="single" w:color="4687ff"/>
          <w:rtl w:val="0"/>
        </w:rPr>
        <w:fldChar w:fldCharType="end" w:fldLock="0"/>
      </w:r>
      <w:r>
        <w:rPr>
          <w:rFonts w:ascii="Helvetica" w:cs="Helvetica" w:hAnsi="Helvetica" w:eastAsia="Helvetica"/>
          <w:color w:val="000000"/>
          <w:u w:val="none" w:color="4687ff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520945</wp:posOffset>
            </wp:positionH>
            <wp:positionV relativeFrom="line">
              <wp:posOffset>321400</wp:posOffset>
            </wp:positionV>
            <wp:extent cx="5496446" cy="65485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ullSizeRender-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446" cy="654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  <w:r>
        <w:rPr>
          <w:color w:val="000000"/>
          <w:sz w:val="24"/>
          <w:szCs w:val="24"/>
          <w:u w:val="non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719999</wp:posOffset>
            </wp:positionV>
            <wp:extent cx="6548500" cy="3764535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ullSizeRender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500" cy="3764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.0"/>
        <w:jc w:val="both"/>
        <w:rPr>
          <w:color w:val="000000"/>
          <w:sz w:val="24"/>
          <w:szCs w:val="24"/>
          <w:u w:val="none"/>
        </w:rPr>
      </w:pPr>
    </w:p>
    <w:p>
      <w:pPr>
        <w:pStyle w:val="Текст"/>
        <w:bidi w:val="0"/>
      </w:pPr>
    </w:p>
    <w:p>
      <w:pPr>
        <w:pStyle w:val="Заголовок 20"/>
        <w:bidi w:val="0"/>
      </w:pPr>
      <w:r>
        <w:rPr>
          <w:rtl w:val="0"/>
        </w:rPr>
        <w:t xml:space="preserve">2. </w:t>
      </w:r>
      <w:r>
        <w:rPr>
          <w:rtl w:val="0"/>
        </w:rPr>
        <w:t>Серьёзность врагов благовестия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 Призывая к благовестию Тимофея</w:t>
      </w:r>
      <w:r>
        <w:rPr>
          <w:rtl w:val="0"/>
        </w:rPr>
        <w:t xml:space="preserve">, </w:t>
      </w:r>
      <w:r>
        <w:rPr>
          <w:rtl w:val="0"/>
        </w:rPr>
        <w:t>Павел говорит предлагает ему серьезные аргументы</w:t>
      </w:r>
      <w:r>
        <w:rPr>
          <w:rtl w:val="0"/>
        </w:rPr>
        <w:t xml:space="preserve">, </w:t>
      </w:r>
      <w:r>
        <w:rPr>
          <w:rtl w:val="0"/>
        </w:rPr>
        <w:t>потому есть очень много препятствий на пути благовестия</w:t>
      </w:r>
      <w:r>
        <w:rPr>
          <w:rtl w:val="0"/>
        </w:rPr>
        <w:t xml:space="preserve">. </w:t>
      </w:r>
      <w:r>
        <w:rPr>
          <w:rtl w:val="0"/>
        </w:rPr>
        <w:t>Очень многое мешает христианам быть посвященными служению неспасенным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Вот аргументы Павла</w:t>
      </w:r>
      <w:r>
        <w:rPr>
          <w:b w:val="1"/>
          <w:bCs w:val="1"/>
          <w:rtl w:val="0"/>
          <w:lang w:val="ru-RU"/>
        </w:rPr>
        <w:t>:</w:t>
      </w:r>
    </w:p>
    <w:p>
      <w:pPr>
        <w:pStyle w:val="Текст"/>
        <w:bidi w:val="0"/>
      </w:pP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 xml:space="preserve">2 </w:t>
      </w:r>
      <w:r>
        <w:rPr>
          <w:rFonts w:ascii="Myriad Pro Bold" w:hAnsi="Myriad Pro Bold" w:hint="default"/>
          <w:rtl w:val="0"/>
          <w:lang w:val="ru-RU"/>
        </w:rPr>
        <w:t>Тим</w:t>
      </w:r>
      <w:r>
        <w:rPr>
          <w:rFonts w:ascii="Myriad Pro Bold" w:hAnsi="Myriad Pro Bold"/>
          <w:rtl w:val="0"/>
          <w:lang w:val="ru-RU"/>
        </w:rPr>
        <w:t>. 1:6-15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>По сей причине напоминаю тебе возгревать дар Божий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который в тебе через мое рукоположение</w:t>
      </w:r>
      <w:r>
        <w:rPr>
          <w:rFonts w:cs="Arial Unicode MS" w:eastAsia="Arial Unicode MS"/>
          <w:rtl w:val="0"/>
        </w:rPr>
        <w:t>;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Ибо дал нам Бог духа не боязни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силы и любви и целомудрия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стыдись свидетельства Господа нашего Иисуса Христа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ни меня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узника Его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но страдай с благовестием Христовым силою Бога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Спасшего нас и призвавшего званием святым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по делам нашим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по Своему изволению и благодати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данной нам во Христе Иисусе прежде вековых времен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Открывшейся же ныне явлением Спасителя нашего Иисуса Христа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разрушившего смерть и явившего жизнь и нетление через благовестие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Для которого я поставлен проповедником и Апостолом и учителем язычников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По сей причине я и страдаю так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но не стыжусь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Ибо я знаю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Кого уверовал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уверен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Он силен сохранить залог мой на оный день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Держись образца здравого учения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которое ты слышал от меня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 верою и любовью во Христе Иисусе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Храни добрый залог Духом Святым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живущим в нас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Ты знаешь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все Асийские оставили меня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в числе их Фигелл и Ермоген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</w:rPr>
        <w:t xml:space="preserve"> Столько доводов Павел приводит</w:t>
      </w:r>
      <w:r>
        <w:rPr>
          <w:rtl w:val="0"/>
        </w:rPr>
        <w:t xml:space="preserve">, </w:t>
      </w:r>
      <w:r>
        <w:rPr>
          <w:rtl w:val="0"/>
        </w:rPr>
        <w:t>по причине того</w:t>
      </w:r>
      <w:r>
        <w:rPr>
          <w:rtl w:val="0"/>
        </w:rPr>
        <w:t xml:space="preserve">, </w:t>
      </w:r>
      <w:r>
        <w:rPr>
          <w:rtl w:val="0"/>
        </w:rPr>
        <w:t>что очень многое мешает христианам быть посвященными служению неспасенным</w:t>
      </w:r>
      <w:r>
        <w:rPr>
          <w:rtl w:val="0"/>
        </w:rPr>
        <w:t xml:space="preserve">. </w:t>
      </w:r>
      <w:r>
        <w:rPr>
          <w:rtl w:val="0"/>
        </w:rPr>
        <w:t>Еще больше о врагах церкви</w:t>
      </w:r>
      <w:r>
        <w:rPr>
          <w:rtl w:val="0"/>
        </w:rPr>
        <w:t xml:space="preserve">, </w:t>
      </w:r>
      <w:r>
        <w:rPr>
          <w:rtl w:val="0"/>
        </w:rPr>
        <w:t>о врагах миссии Павел говорит в продолжении послания</w:t>
      </w:r>
      <w:r>
        <w:rPr>
          <w:rtl w:val="0"/>
        </w:rPr>
        <w:t>.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Заголовок 16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jc w:val="left"/>
      </w:pPr>
      <w:r>
        <w:rPr>
          <w:rtl w:val="0"/>
          <w:lang w:val="ru-RU"/>
        </w:rPr>
        <w:t xml:space="preserve">18 </w:t>
      </w:r>
      <w:r>
        <w:rPr>
          <w:rtl w:val="0"/>
          <w:lang w:val="ru-RU"/>
        </w:rPr>
        <w:t>врагов благовестия</w:t>
      </w:r>
      <w:r>
        <w:rPr>
          <w:rtl w:val="0"/>
          <w:lang w:val="ru-RU"/>
        </w:rPr>
        <w:t>: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Занятость церковными нуждами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Духовная незрелость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слабость духовности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слабость характера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низость ценностей</w:t>
      </w:r>
      <w:r>
        <w:rPr>
          <w:sz w:val="24"/>
          <w:szCs w:val="24"/>
          <w:rtl w:val="0"/>
          <w:lang w:val="ru-RU"/>
        </w:rPr>
        <w:t>).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Зацикленность на освящении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Церковный эгоизм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 xml:space="preserve">самосконцентрированность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беспокойство о том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чтобы развить еще одну сторону жизни церкви</w:t>
      </w:r>
      <w:r>
        <w:rPr>
          <w:sz w:val="24"/>
          <w:szCs w:val="24"/>
          <w:rtl w:val="0"/>
          <w:lang w:val="ru-RU"/>
        </w:rPr>
        <w:t>).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Ослабленная жизнь церковной общины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слабое пасторство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слабая забота об основных нуждах людей и всей церкви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церковь слаба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она еле выживает</w:t>
      </w:r>
      <w:r>
        <w:rPr>
          <w:sz w:val="24"/>
          <w:szCs w:val="24"/>
          <w:rtl w:val="0"/>
          <w:lang w:val="ru-RU"/>
        </w:rPr>
        <w:t>).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Законничество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обескровливающая битва за второстепенные вещи</w:t>
      </w:r>
      <w:r>
        <w:rPr>
          <w:sz w:val="24"/>
          <w:szCs w:val="24"/>
          <w:rtl w:val="0"/>
          <w:lang w:val="ru-RU"/>
        </w:rPr>
        <w:t>).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Крайнее благодатство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Очарование маркетологическими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психологическими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мирскими</w:t>
      </w:r>
      <w:r>
        <w:rPr>
          <w:sz w:val="24"/>
          <w:szCs w:val="24"/>
          <w:rtl w:val="0"/>
          <w:lang w:val="ru-RU"/>
        </w:rPr>
        <w:t xml:space="preserve">) </w:t>
      </w:r>
      <w:r>
        <w:rPr>
          <w:sz w:val="24"/>
          <w:szCs w:val="24"/>
          <w:rtl w:val="0"/>
          <w:lang w:val="ru-RU"/>
        </w:rPr>
        <w:t>методами благовестия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Разочарование в маркетологических методах благовестия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Поверхностное понимание Евангелия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Доктринерство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увлечение доктринами и застрявание в спорах о них</w:t>
      </w:r>
      <w:r>
        <w:rPr>
          <w:sz w:val="24"/>
          <w:szCs w:val="24"/>
          <w:rtl w:val="0"/>
          <w:lang w:val="ru-RU"/>
        </w:rPr>
        <w:t>).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Крайний кальвинизм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Крайнее арминианство и в результате усталость и апатия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Страх испытать дискомфорт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Лень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Нежелание расти и трудиться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>Недостаток посвящения миссии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которая вверена христианину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Потеря христианской трезвости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идет война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а не социологическое течение жизни</w:t>
      </w:r>
      <w:r>
        <w:rPr>
          <w:sz w:val="24"/>
          <w:szCs w:val="24"/>
          <w:rtl w:val="0"/>
          <w:lang w:val="ru-RU"/>
        </w:rPr>
        <w:t>).</w:t>
      </w:r>
    </w:p>
    <w:p>
      <w:pPr>
        <w:pStyle w:val="Текст.0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rtl w:val="0"/>
          <w:lang w:val="ru-RU"/>
        </w:rPr>
        <w:t xml:space="preserve">Неподготовленность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неоснащенность</w:t>
      </w:r>
      <w:r>
        <w:rPr>
          <w:sz w:val="24"/>
          <w:szCs w:val="24"/>
          <w:rtl w:val="0"/>
          <w:lang w:val="ru-RU"/>
        </w:rPr>
        <w:t xml:space="preserve">) </w:t>
      </w:r>
      <w:r>
        <w:rPr>
          <w:sz w:val="24"/>
          <w:szCs w:val="24"/>
          <w:rtl w:val="0"/>
          <w:lang w:val="ru-RU"/>
        </w:rPr>
        <w:t>христиан для благовестия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овый блок"/>
        <w:bidi w:val="0"/>
      </w:pPr>
    </w:p>
    <w:p>
      <w:pPr>
        <w:pStyle w:val="Текст"/>
        <w:bidi w:val="0"/>
      </w:pPr>
    </w:p>
    <w:p>
      <w:pPr>
        <w:pStyle w:val="Заголовок 20"/>
        <w:bidi w:val="0"/>
      </w:pPr>
      <w:r>
        <w:rPr>
          <w:rtl w:val="0"/>
        </w:rPr>
        <w:t xml:space="preserve">3. </w:t>
      </w:r>
      <w:r>
        <w:rPr>
          <w:rtl w:val="0"/>
        </w:rPr>
        <w:t>Требуется армия подготовленных воинов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Идет война</w:t>
      </w:r>
      <w:r>
        <w:rPr>
          <w:rtl w:val="0"/>
        </w:rPr>
        <w:t>!</w:t>
      </w:r>
    </w:p>
    <w:p>
      <w:pPr>
        <w:pStyle w:val="Текст"/>
        <w:bidi w:val="0"/>
      </w:pP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Как мы воспринимаем жизнь</w:t>
      </w:r>
      <w:r>
        <w:rPr>
          <w:sz w:val="24"/>
          <w:szCs w:val="24"/>
          <w:rtl w:val="0"/>
          <w:lang w:val="ru-RU"/>
        </w:rPr>
        <w:t xml:space="preserve">? </w:t>
      </w:r>
      <w:r>
        <w:rPr>
          <w:sz w:val="24"/>
          <w:szCs w:val="24"/>
          <w:rtl w:val="0"/>
          <w:lang w:val="ru-RU"/>
        </w:rPr>
        <w:t>И какая она в реалиях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 xml:space="preserve">То как мы воспринимаем жизнь определяет нашу самоидентификацию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кто мы</w:t>
      </w:r>
      <w:r>
        <w:rPr>
          <w:sz w:val="24"/>
          <w:szCs w:val="24"/>
          <w:rtl w:val="0"/>
          <w:lang w:val="ru-RU"/>
        </w:rPr>
        <w:t xml:space="preserve">?). </w:t>
      </w:r>
      <w:r>
        <w:rPr>
          <w:sz w:val="24"/>
          <w:szCs w:val="24"/>
          <w:rtl w:val="0"/>
          <w:lang w:val="ru-RU"/>
        </w:rPr>
        <w:t>А то кто мы определяет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то как мы живем</w:t>
      </w:r>
      <w:r>
        <w:rPr>
          <w:sz w:val="24"/>
          <w:szCs w:val="24"/>
          <w:rtl w:val="0"/>
          <w:lang w:val="ru-RU"/>
        </w:rPr>
        <w:t>!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Приветствую вас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воины Божьи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>!</w:t>
      </w: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Приветствую вас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миссионеры Господни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>!</w:t>
      </w:r>
    </w:p>
    <w:p>
      <w:pPr>
        <w:pStyle w:val="Текст обычный"/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Приветствую вас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ru-RU"/>
        </w:rPr>
        <w:t>ученики и последователи Иисуса Христа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ru-RU"/>
        </w:rPr>
        <w:t>!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Идет война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церкви необходимы воины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а не тыловой балласт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Воины должны воевать лучше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Для этого они должны готовиться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.0"/>
        <w:jc w:val="both"/>
        <w:rPr>
          <w:sz w:val="24"/>
          <w:szCs w:val="24"/>
        </w:rPr>
      </w:pP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 xml:space="preserve">2 </w:t>
      </w:r>
      <w:r>
        <w:rPr>
          <w:rFonts w:ascii="Myriad Pro Bold" w:hAnsi="Myriad Pro Bold" w:hint="default"/>
          <w:rtl w:val="0"/>
          <w:lang w:val="ru-RU"/>
        </w:rPr>
        <w:t>Тим</w:t>
      </w:r>
      <w:r>
        <w:rPr>
          <w:rFonts w:ascii="Myriad Pro Bold" w:hAnsi="Myriad Pro Bold"/>
          <w:rtl w:val="0"/>
          <w:lang w:val="ru-RU"/>
        </w:rPr>
        <w:t>.2:1-16</w:t>
      </w:r>
      <w:r>
        <w:rPr>
          <w:rFonts w:ascii="Myriad Pro Bold" w:hAnsi="Myriad Pro Bold"/>
          <w:rtl w:val="0"/>
          <w:lang w:val="ru-RU"/>
        </w:rPr>
        <w:t xml:space="preserve"> </w:t>
      </w: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>(</w:t>
      </w:r>
      <w:r>
        <w:rPr>
          <w:rFonts w:ascii="Myriad Pro Bold" w:hAnsi="Myriad Pro Bold" w:hint="default"/>
          <w:rtl w:val="0"/>
          <w:lang w:val="ru-RU"/>
        </w:rPr>
        <w:t>требуется не один воин</w:t>
      </w:r>
      <w:r>
        <w:rPr>
          <w:rFonts w:ascii="Myriad Pro Bold" w:hAnsi="Myriad Pro Bold"/>
          <w:rtl w:val="0"/>
          <w:lang w:val="ru-RU"/>
        </w:rPr>
        <w:t xml:space="preserve">, </w:t>
      </w:r>
      <w:r>
        <w:rPr>
          <w:rFonts w:ascii="Myriad Pro Bold" w:hAnsi="Myriad Pro Bold" w:hint="default"/>
          <w:rtl w:val="0"/>
          <w:lang w:val="ru-RU"/>
        </w:rPr>
        <w:t>но армия воинов благовестия</w:t>
      </w:r>
      <w:r>
        <w:rPr>
          <w:rFonts w:ascii="Myriad Pro Bold" w:hAnsi="Myriad Pro Bold"/>
          <w:rtl w:val="0"/>
          <w:lang w:val="ru-RU"/>
        </w:rPr>
        <w:t xml:space="preserve">, </w:t>
      </w:r>
      <w:r>
        <w:rPr>
          <w:rFonts w:ascii="Myriad Pro Bold" w:hAnsi="Myriad Pro Bold" w:hint="default"/>
          <w:rtl w:val="0"/>
          <w:lang w:val="ru-RU"/>
        </w:rPr>
        <w:t>армия подготовленных воинов</w:t>
      </w:r>
      <w:r>
        <w:rPr>
          <w:rFonts w:ascii="Myriad Pro Bold" w:hAnsi="Myriad Pro Bold"/>
          <w:rtl w:val="0"/>
          <w:lang w:val="ru-RU"/>
        </w:rPr>
        <w:t>)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>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укрепляйся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сын мой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благодати Христом Иисусом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 что слышал от меня при многих свидетелях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передай верным людям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были бы способны и других научить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переноси страдания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добрый воин Иисуса Христа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Никакой воин не связывает себя делами житейскими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чтобы угодить военачальнику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Если же кто и подвизается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увенчивается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если незаконно будет подвизаться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Трудящемуся земледельцу первому должно вкусить от плодов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Разумей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я говорю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Да даст тебе Господь разумение во всем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Помни Господа Иисуса Христа от семени Давидова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воскресшего из мертвых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 благовествованию моему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За которое я страдаю даже до уз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злодей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но для слова Божия нет уз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Посему я все терплю ради избранных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дабы и они получили спасение во Христе Иисусе с вечною славою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Верно слово</w:t>
      </w:r>
      <w:r>
        <w:rPr>
          <w:rFonts w:cs="Arial Unicode MS" w:eastAsia="Arial Unicode MS"/>
          <w:rtl w:val="0"/>
        </w:rPr>
        <w:t>:</w:t>
      </w:r>
      <w:r>
        <w:rPr>
          <w:rFonts w:cs="Arial Unicode MS" w:eastAsia="Arial Unicode MS" w:hint="default"/>
          <w:rtl w:val="0"/>
        </w:rPr>
        <w:t>если мы с Ним умерли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с Ним и оживем</w:t>
      </w:r>
      <w:r>
        <w:rPr>
          <w:rFonts w:cs="Arial Unicode MS" w:eastAsia="Arial Unicode MS"/>
          <w:rtl w:val="0"/>
        </w:rPr>
        <w:t>;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Если терпим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с Ним и царствовать будем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если отречемся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Он отречется от нас</w:t>
      </w:r>
      <w:r>
        <w:rPr>
          <w:rFonts w:cs="Arial Unicode MS" w:eastAsia="Arial Unicode MS"/>
          <w:rtl w:val="0"/>
        </w:rPr>
        <w:t>;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Если мы неверны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Он пребывает верен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ибо Себя отречься не может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Сие напоминай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заклиная пред Господом не вступать в словопрения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нимало не служит к пользе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к расстройству слушающих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Старайся представить себя Богу достойным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делателем неукоризненным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верно преподающим слово истины</w:t>
      </w: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 xml:space="preserve">2 </w:t>
      </w:r>
      <w:r>
        <w:rPr>
          <w:rFonts w:ascii="Myriad Pro Bold" w:hAnsi="Myriad Pro Bold" w:hint="default"/>
          <w:rtl w:val="0"/>
          <w:lang w:val="ru-RU"/>
        </w:rPr>
        <w:t>Тим</w:t>
      </w:r>
      <w:r>
        <w:rPr>
          <w:rFonts w:ascii="Myriad Pro Bold" w:hAnsi="Myriad Pro Bold"/>
          <w:rtl w:val="0"/>
          <w:lang w:val="ru-RU"/>
        </w:rPr>
        <w:t>.3:1-14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>Знай же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в последние дни наступят времена тяжкие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Ибо люди будут самолюбивы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сребролюбивы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горды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надменны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злоречивы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родителям непокорны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неблагодарны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нечестивы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недружелюбны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Непримирительны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клеветники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невоздержны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жестоки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любящие добра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Предатели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наглы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напыщенны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более сластолюбивы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нежели боголюбивы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Имеющие вид благочестия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силы же его отрекшиеся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Таковых удаляйся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К сим принадлежат те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вкрадываются в дома и обольщают женщин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утопающих во грехах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водимых различными похотями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Всегда учащихся и никогда не могущих дойти до познания истины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Как Ианний и Иамврий противились Моисею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так и сии противятся истине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люди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развращенные умом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невежды в вере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Но они не много успеют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ибо их безумие обнаружится перед всеми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и с теми случилось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А ты последовал мне в учении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житии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расположении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вере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великодушии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любви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терпении</w:t>
      </w:r>
      <w:r>
        <w:rPr>
          <w:rFonts w:cs="Arial Unicode MS" w:eastAsia="Arial Unicode MS"/>
          <w:rtl w:val="0"/>
        </w:rPr>
        <w:t>,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В гонениях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страданиях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постигших меня в Антиохии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Иконии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Листрах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каковые гонения я перенес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от всех избавил меня Господь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Да и все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желающие жить благочестиво во Христе Иисусе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будут гонимы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Злые же люди и обманщики будут преуспевать во зле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вводя в заблуждение и заблуждаясь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А ты пребывай в том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чему научен и что тебе вверено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зная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кем ты научен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</w:p>
    <w:p>
      <w:pPr>
        <w:pStyle w:val="Рамка 1"/>
        <w:rPr>
          <w:rFonts w:ascii="Myriad Pro Bold" w:cs="Myriad Pro Bold" w:hAnsi="Myriad Pro Bold" w:eastAsia="Myriad Pro Bold"/>
        </w:rPr>
      </w:pPr>
      <w:r>
        <w:rPr>
          <w:rFonts w:ascii="Myriad Pro Bold" w:hAnsi="Myriad Pro Bold"/>
          <w:rtl w:val="0"/>
          <w:lang w:val="ru-RU"/>
        </w:rPr>
        <w:t xml:space="preserve">2 </w:t>
      </w:r>
      <w:r>
        <w:rPr>
          <w:rFonts w:ascii="Myriad Pro Bold" w:hAnsi="Myriad Pro Bold" w:hint="default"/>
          <w:rtl w:val="0"/>
          <w:lang w:val="ru-RU"/>
        </w:rPr>
        <w:t>Тим</w:t>
      </w:r>
      <w:r>
        <w:rPr>
          <w:rFonts w:ascii="Myriad Pro Bold" w:hAnsi="Myriad Pro Bold"/>
          <w:rtl w:val="0"/>
          <w:lang w:val="ru-RU"/>
        </w:rPr>
        <w:t>. 4:1-18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>Итак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заклинаю тебя пред Богом и Господом нашим Иисусом Христом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Который будет судить живых и мертвых в явление Его и Царствие Его</w:t>
      </w:r>
      <w:r>
        <w:rPr>
          <w:rFonts w:cs="Arial Unicode MS" w:eastAsia="Arial Unicode MS"/>
          <w:rtl w:val="0"/>
        </w:rPr>
        <w:t>: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Проповедуй слово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настой во время и не во время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обличай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запрещай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увещевай со всяким долготерпением и назиданием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Ибо будет время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когда здравого учения принимать не будут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по своим прихотям будут избирать себе учителей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льстили бы слуху</w:t>
      </w:r>
      <w:r>
        <w:rPr>
          <w:rFonts w:cs="Arial Unicode MS" w:eastAsia="Arial Unicode MS"/>
          <w:rtl w:val="0"/>
        </w:rPr>
        <w:t>;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 от истины отвратят слух и обратятся к басням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Но ты будь бдителен во всем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переноси скорби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совершай дело благовестника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исполняй служение твое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Ибо я уже становлюсь жертвою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время моего отшествия настало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Подвигом добрым я подвизался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течение совершил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веру сохранил</w:t>
      </w:r>
      <w:r>
        <w:rPr>
          <w:rFonts w:cs="Arial Unicode MS" w:eastAsia="Arial Unicode MS"/>
          <w:rtl w:val="0"/>
        </w:rPr>
        <w:t>;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А теперь готовится мне венец правды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который даст мне Господь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праведный Судия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день оный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и не только мне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и всем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возлюбившим явление Его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Постарайся прийти ко мне скоро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Ибо Димас оставил меня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возлюбив нынешний век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пошел в Фессалонику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Крискент — в Галатию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Тит — в Далматию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один Лука со мною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Марка возьми и приведи с собою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ибо он мне нужен для служения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Тихика я послал в Ефес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Когда пойдешь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принеси фелонь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который я оставил в Троаде у Карпа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книги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особенно кожаные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Александр медник много сделал мне зла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Да воздаст ему Господь по делам его</w:t>
      </w:r>
      <w:r>
        <w:rPr>
          <w:rFonts w:cs="Arial Unicode MS" w:eastAsia="Arial Unicode MS"/>
          <w:rtl w:val="0"/>
        </w:rPr>
        <w:t>!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Берегись его и ты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ибо он сильно противился нашим словам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При первом моем ответе никого не было со мною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все меня оставили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Да не вменится им</w:t>
      </w:r>
      <w:r>
        <w:rPr>
          <w:rFonts w:cs="Arial Unicode MS" w:eastAsia="Arial Unicode MS"/>
          <w:rtl w:val="0"/>
        </w:rPr>
        <w:t>!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Господь же предстал мне и укрепил меня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дабы через меня утвердилось благовестие и услышали все язычники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и я избавился из львиных челюстей</w:t>
      </w:r>
      <w:r>
        <w:rPr>
          <w:rFonts w:cs="Arial Unicode MS" w:eastAsia="Arial Unicode MS"/>
          <w:rtl w:val="0"/>
        </w:rPr>
        <w:t>.</w:t>
      </w:r>
    </w:p>
    <w:p>
      <w:pPr>
        <w:pStyle w:val="Рамка 1"/>
        <w:bidi w:val="0"/>
      </w:pPr>
      <w:r>
        <w:rPr>
          <w:rFonts w:cs="Arial Unicode MS" w:eastAsia="Arial Unicode MS" w:hint="default"/>
          <w:rtl w:val="0"/>
        </w:rPr>
        <w:t xml:space="preserve"> И избавит меня Господь от всякого злого дела и сохранит для Своего Небесного Царства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Ему слава во веки веков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Аминь</w:t>
      </w:r>
    </w:p>
    <w:p>
      <w:pPr>
        <w:pStyle w:val="Рамка 1"/>
        <w:bidi w:val="0"/>
      </w:pP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"/>
        <w:bidi w:val="0"/>
      </w:pPr>
      <w:r>
        <w:rPr>
          <w:rtl w:val="0"/>
        </w:rPr>
        <w:t xml:space="preserve"> </w:t>
      </w:r>
    </w:p>
    <w:p>
      <w:pPr>
        <w:pStyle w:val="Текст"/>
        <w:bidi w:val="0"/>
      </w:pPr>
      <w:r>
        <w:rPr>
          <w:rtl w:val="0"/>
        </w:rPr>
        <w:t>Видите ли вы битву за души</w:t>
      </w:r>
      <w:r>
        <w:rPr>
          <w:rtl w:val="0"/>
        </w:rPr>
        <w:t xml:space="preserve">, </w:t>
      </w:r>
      <w:r>
        <w:rPr>
          <w:rtl w:val="0"/>
        </w:rPr>
        <w:t>как главное действие совершающееся на земле</w:t>
      </w:r>
      <w:r>
        <w:rPr>
          <w:rtl w:val="0"/>
        </w:rPr>
        <w:t>?</w:t>
      </w:r>
    </w:p>
    <w:p>
      <w:pPr>
        <w:pStyle w:val="Текст"/>
        <w:bidi w:val="0"/>
      </w:pPr>
      <w:r>
        <w:rPr>
          <w:rtl w:val="0"/>
        </w:rPr>
        <w:t>Видите ли вы себя воином Божьим</w:t>
      </w:r>
      <w:r>
        <w:rPr>
          <w:rtl w:val="0"/>
        </w:rPr>
        <w:t xml:space="preserve">, </w:t>
      </w:r>
      <w:r>
        <w:rPr>
          <w:rtl w:val="0"/>
        </w:rPr>
        <w:t>Божьим учеником</w:t>
      </w:r>
      <w:r>
        <w:rPr>
          <w:rtl w:val="0"/>
        </w:rPr>
        <w:t xml:space="preserve">, </w:t>
      </w:r>
      <w:r>
        <w:rPr>
          <w:rtl w:val="0"/>
        </w:rPr>
        <w:t>Его последователем</w:t>
      </w:r>
      <w:r>
        <w:rPr>
          <w:rtl w:val="0"/>
        </w:rPr>
        <w:t>?</w:t>
      </w:r>
    </w:p>
    <w:p>
      <w:pPr>
        <w:pStyle w:val="Текст"/>
        <w:bidi w:val="0"/>
      </w:pPr>
      <w:r>
        <w:rPr>
          <w:rtl w:val="0"/>
        </w:rPr>
        <w:t>Видите ли вы необходимость в большей подготовке к битве</w:t>
      </w:r>
      <w:r>
        <w:rPr>
          <w:rtl w:val="0"/>
        </w:rPr>
        <w:t>?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Благовествуйте</w:t>
      </w:r>
      <w:r>
        <w:rPr>
          <w:rtl w:val="0"/>
        </w:rPr>
        <w:t>!</w:t>
      </w:r>
    </w:p>
    <w:p>
      <w:pPr>
        <w:pStyle w:val="Текст"/>
        <w:bidi w:val="0"/>
      </w:pPr>
      <w:r>
        <w:rPr>
          <w:rtl w:val="0"/>
        </w:rPr>
        <w:t>Готовьтесь</w:t>
      </w:r>
      <w:r>
        <w:rPr>
          <w:rtl w:val="0"/>
        </w:rPr>
        <w:t xml:space="preserve">, </w:t>
      </w:r>
      <w:r>
        <w:rPr>
          <w:rtl w:val="0"/>
        </w:rPr>
        <w:t>чтобы лучше благовествовать</w:t>
      </w:r>
      <w:r>
        <w:rPr>
          <w:rtl w:val="0"/>
        </w:rPr>
        <w:t xml:space="preserve">. </w:t>
      </w:r>
      <w:r>
        <w:rPr>
          <w:rtl w:val="0"/>
        </w:rPr>
        <w:t>Присоединяйтесь к программе «Библейское благовестие»</w:t>
      </w:r>
      <w:r>
        <w:rPr>
          <w:rtl w:val="0"/>
        </w:rPr>
        <w:t>.</w:t>
      </w: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left"/>
        <w:rPr>
          <w:rFonts w:ascii="Arial" w:cs="Arial" w:hAnsi="Arial" w:eastAsia="Arial"/>
          <w:color w:val="000000"/>
          <w:sz w:val="26"/>
          <w:szCs w:val="26"/>
          <w:u w:val="none" w:color="4687ff"/>
          <w:rtl w:val="0"/>
        </w:rPr>
      </w:pP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center"/>
        <w:rPr>
          <w:rFonts w:ascii="Arial" w:cs="Arial" w:hAnsi="Arial" w:eastAsia="Arial"/>
          <w:color w:val="222222"/>
          <w:sz w:val="48"/>
          <w:szCs w:val="48"/>
          <w:rtl w:val="0"/>
        </w:rPr>
      </w:pPr>
      <w:r>
        <w:rPr>
          <w:rFonts w:ascii="Arial" w:hAnsi="Arial"/>
          <w:color w:val="222222"/>
          <w:sz w:val="48"/>
          <w:szCs w:val="48"/>
          <w:rtl w:val="0"/>
          <w:lang w:val="en-US"/>
        </w:rPr>
        <w:t>Tears of the Saints (Official Version)</w:t>
      </w: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Свободная форма"/>
        <w:tabs>
          <w:tab w:val="clear" w:pos="564"/>
        </w:tabs>
        <w:bidi w:val="0"/>
        <w:ind w:left="0" w:right="0" w:firstLine="0"/>
        <w:jc w:val="center"/>
        <w:rPr>
          <w:rFonts w:ascii="Helvetica" w:cs="Helvetica" w:hAnsi="Helvetica" w:eastAsia="Helvetica"/>
          <w:color w:val="4687ff"/>
          <w:u w:val="single" w:color="4687ff"/>
          <w:rtl w:val="0"/>
        </w:rPr>
      </w:pPr>
      <w:r>
        <w:rPr>
          <w:rFonts w:ascii="Helvetica" w:cs="Helvetica" w:hAnsi="Helvetica" w:eastAsia="Helvetica"/>
          <w:color w:val="4687ff"/>
          <w:u w:val="single" w:color="4687ff"/>
          <w:rtl w:val="0"/>
        </w:rPr>
        <w:fldChar w:fldCharType="begin" w:fldLock="0"/>
      </w:r>
      <w:r>
        <w:rPr>
          <w:rFonts w:ascii="Helvetica" w:cs="Helvetica" w:hAnsi="Helvetica" w:eastAsia="Helvetica"/>
          <w:color w:val="4687ff"/>
          <w:u w:val="single" w:color="4687ff"/>
          <w:rtl w:val="0"/>
        </w:rPr>
        <w:instrText xml:space="preserve"> HYPERLINK "https://www.youtube.com/watch?v=VtQbzRmmMfk"</w:instrText>
      </w:r>
      <w:r>
        <w:rPr>
          <w:rFonts w:ascii="Helvetica" w:cs="Helvetica" w:hAnsi="Helvetica" w:eastAsia="Helvetica"/>
          <w:color w:val="4687ff"/>
          <w:u w:val="single" w:color="4687ff"/>
          <w:rtl w:val="0"/>
        </w:rPr>
        <w:fldChar w:fldCharType="separate" w:fldLock="0"/>
      </w:r>
      <w:r>
        <w:rPr>
          <w:rFonts w:ascii="Helvetica" w:hAnsi="Helvetica"/>
          <w:color w:val="4687ff"/>
          <w:u w:val="single" w:color="4687ff"/>
          <w:rtl w:val="0"/>
          <w:lang w:val="en-US"/>
        </w:rPr>
        <w:t>https://www.youtube.com/watch?v=VtQbzRmmMfk</w:t>
      </w:r>
      <w:r>
        <w:rPr>
          <w:rFonts w:ascii="Helvetica" w:cs="Helvetica" w:hAnsi="Helvetica" w:eastAsia="Helvetica"/>
          <w:color w:val="4687ff"/>
          <w:u w:val="single" w:color="4687ff"/>
          <w:rtl w:val="0"/>
        </w:rPr>
        <w:fldChar w:fldCharType="end" w:fldLock="0"/>
      </w:r>
      <w:r>
        <w:rPr>
          <w:rFonts w:ascii="Helvetica" w:hAnsi="Helvetica" w:hint="default"/>
          <w:color w:val="000000"/>
          <w:u w:val="none" w:color="4687ff"/>
          <w:rtl w:val="0"/>
        </w:rPr>
        <w:t> 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Слезы святых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300 000 </w:t>
      </w:r>
      <w:r>
        <w:rPr>
          <w:rtl w:val="0"/>
        </w:rPr>
        <w:t>кров</w:t>
      </w:r>
      <w:r>
        <w:rPr>
          <w:rtl w:val="0"/>
        </w:rPr>
        <w:t>-</w:t>
      </w:r>
      <w:r>
        <w:rPr>
          <w:rtl w:val="0"/>
        </w:rPr>
        <w:t>культурных миссионеров служат сегодня в мире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И только </w:t>
      </w:r>
      <w:r>
        <w:rPr>
          <w:rtl w:val="0"/>
        </w:rPr>
        <w:t xml:space="preserve">1 </w:t>
      </w:r>
      <w:r>
        <w:rPr>
          <w:rtl w:val="0"/>
        </w:rPr>
        <w:t xml:space="preserve">из </w:t>
      </w:r>
      <w:r>
        <w:rPr>
          <w:rtl w:val="0"/>
        </w:rPr>
        <w:t xml:space="preserve">10 </w:t>
      </w:r>
      <w:r>
        <w:rPr>
          <w:rtl w:val="0"/>
        </w:rPr>
        <w:t>служит в народе</w:t>
      </w:r>
      <w:r>
        <w:rPr>
          <w:rtl w:val="0"/>
        </w:rPr>
        <w:t xml:space="preserve">, </w:t>
      </w:r>
      <w:r>
        <w:rPr>
          <w:rtl w:val="0"/>
        </w:rPr>
        <w:t>который не достигнут христианами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«</w:t>
      </w:r>
      <w:r>
        <w:rPr>
          <w:rtl w:val="0"/>
        </w:rPr>
        <w:t>Спасай взятых на смерть</w:t>
      </w:r>
      <w:r>
        <w:rPr>
          <w:rtl w:val="0"/>
        </w:rPr>
        <w:t xml:space="preserve">, </w:t>
      </w:r>
      <w:r>
        <w:rPr>
          <w:rtl w:val="0"/>
        </w:rPr>
        <w:t>и неужели откажешься от обреченных на убиение</w:t>
      </w:r>
      <w:r>
        <w:rPr>
          <w:rtl w:val="0"/>
        </w:rPr>
        <w:t>» Пр</w:t>
      </w:r>
      <w:r>
        <w:rPr>
          <w:rtl w:val="0"/>
        </w:rPr>
        <w:t>.24:11.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В мире </w:t>
      </w:r>
      <w:r>
        <w:rPr>
          <w:rtl w:val="0"/>
        </w:rPr>
        <w:t xml:space="preserve">16 000 </w:t>
      </w:r>
      <w:r>
        <w:rPr>
          <w:rtl w:val="0"/>
        </w:rPr>
        <w:t>народностей</w:t>
      </w:r>
      <w:r>
        <w:rPr>
          <w:rtl w:val="0"/>
        </w:rPr>
        <w:t xml:space="preserve">, </w:t>
      </w:r>
      <w:r>
        <w:rPr>
          <w:rtl w:val="0"/>
        </w:rPr>
        <w:t xml:space="preserve">приблизительно </w:t>
      </w:r>
      <w:r>
        <w:rPr>
          <w:rtl w:val="0"/>
        </w:rPr>
        <w:t xml:space="preserve">7 000 </w:t>
      </w:r>
      <w:r>
        <w:rPr>
          <w:rtl w:val="0"/>
        </w:rPr>
        <w:t>из них не достигнуты христианами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3 </w:t>
      </w:r>
      <w:r>
        <w:rPr>
          <w:rtl w:val="0"/>
        </w:rPr>
        <w:t>религии держат в заблуждении половину населения земли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86% </w:t>
      </w:r>
      <w:r>
        <w:rPr>
          <w:rtl w:val="0"/>
        </w:rPr>
        <w:t>мусульман</w:t>
      </w:r>
      <w:r>
        <w:rPr>
          <w:rtl w:val="0"/>
        </w:rPr>
        <w:t xml:space="preserve">, </w:t>
      </w:r>
      <w:r>
        <w:rPr>
          <w:rtl w:val="0"/>
        </w:rPr>
        <w:t>индуистов и буддистов не знают Христа лично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Практически </w:t>
      </w:r>
      <w:r>
        <w:rPr>
          <w:rtl w:val="0"/>
        </w:rPr>
        <w:t xml:space="preserve">1\3 </w:t>
      </w:r>
      <w:r>
        <w:rPr>
          <w:rtl w:val="0"/>
        </w:rPr>
        <w:t>часть мира не имеет возможности услышать о Христе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Для многих христиан помочь людям узнать Христа означает пойти на страдания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140 </w:t>
      </w:r>
      <w:r>
        <w:rPr>
          <w:rtl w:val="0"/>
        </w:rPr>
        <w:t>млн</w:t>
      </w:r>
      <w:r>
        <w:rPr>
          <w:rtl w:val="0"/>
        </w:rPr>
        <w:t xml:space="preserve">. </w:t>
      </w:r>
      <w:r>
        <w:rPr>
          <w:rtl w:val="0"/>
        </w:rPr>
        <w:t>сирот живет сейчас в мире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150 </w:t>
      </w:r>
      <w:r>
        <w:rPr>
          <w:rtl w:val="0"/>
        </w:rPr>
        <w:t>млн</w:t>
      </w:r>
      <w:r>
        <w:rPr>
          <w:rtl w:val="0"/>
        </w:rPr>
        <w:t xml:space="preserve">. </w:t>
      </w:r>
      <w:r>
        <w:rPr>
          <w:rtl w:val="0"/>
        </w:rPr>
        <w:t>детей живет сейчас на улице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  <w:lang w:val="en-US"/>
        </w:rPr>
        <w:t xml:space="preserve">1 </w:t>
      </w:r>
      <w:r>
        <w:rPr>
          <w:rtl w:val="0"/>
        </w:rPr>
        <w:t>млрд</w:t>
      </w:r>
      <w:r>
        <w:rPr>
          <w:rtl w:val="0"/>
        </w:rPr>
        <w:t xml:space="preserve">. </w:t>
      </w:r>
      <w:r>
        <w:rPr>
          <w:rtl w:val="0"/>
        </w:rPr>
        <w:t>людей живет в трущобах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1,5 </w:t>
      </w:r>
      <w:r>
        <w:rPr>
          <w:rtl w:val="0"/>
        </w:rPr>
        <w:t>млрд</w:t>
      </w:r>
      <w:r>
        <w:rPr>
          <w:rtl w:val="0"/>
        </w:rPr>
        <w:t xml:space="preserve">. </w:t>
      </w:r>
      <w:r>
        <w:rPr>
          <w:rtl w:val="0"/>
        </w:rPr>
        <w:t xml:space="preserve">людей живет меньше чем на </w:t>
      </w:r>
      <w:r>
        <w:rPr>
          <w:rtl w:val="0"/>
        </w:rPr>
        <w:t>1,25</w:t>
      </w:r>
      <w:r>
        <w:rPr>
          <w:rtl w:val="0"/>
          <w:lang w:val="en-US"/>
        </w:rPr>
        <w:t xml:space="preserve">$ </w:t>
      </w:r>
      <w:r>
        <w:rPr>
          <w:rtl w:val="0"/>
        </w:rPr>
        <w:t>в день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За последний час</w:t>
      </w:r>
      <w:r>
        <w:rPr>
          <w:rtl w:val="0"/>
        </w:rPr>
        <w:t>:</w:t>
      </w:r>
    </w:p>
    <w:p>
      <w:pPr>
        <w:pStyle w:val="Текст"/>
        <w:bidi w:val="0"/>
      </w:pPr>
      <w:r>
        <w:rPr>
          <w:rtl w:val="0"/>
        </w:rPr>
        <w:t xml:space="preserve">72 </w:t>
      </w:r>
      <w:r>
        <w:rPr>
          <w:rtl w:val="0"/>
        </w:rPr>
        <w:t>женщины и ребенка были проданы в рабство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237 </w:t>
      </w:r>
      <w:r>
        <w:rPr>
          <w:rtl w:val="0"/>
        </w:rPr>
        <w:t>человека умерло от СПИДА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869 </w:t>
      </w:r>
      <w:r>
        <w:rPr>
          <w:rtl w:val="0"/>
        </w:rPr>
        <w:t>человек умерло от хронического недоедания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1250 </w:t>
      </w:r>
      <w:r>
        <w:rPr>
          <w:rtl w:val="0"/>
        </w:rPr>
        <w:t>человек умерло от излечивающихся болезней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В мире не завершена работа</w:t>
      </w:r>
      <w:r>
        <w:rPr>
          <w:rtl w:val="0"/>
        </w:rPr>
        <w:t xml:space="preserve">, </w:t>
      </w:r>
      <w:r>
        <w:rPr>
          <w:rtl w:val="0"/>
        </w:rPr>
        <w:t>по спасению грешников</w:t>
      </w:r>
      <w:r>
        <w:rPr>
          <w:rtl w:val="0"/>
        </w:rPr>
        <w:t xml:space="preserve">. </w:t>
      </w:r>
      <w:r>
        <w:rPr>
          <w:rtl w:val="0"/>
        </w:rPr>
        <w:t>Работа идет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Но работников так мало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>И ты можешь подключится к этой миссии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numPr>
          <w:ilvl w:val="0"/>
          <w:numId w:val="4"/>
        </w:numPr>
        <w:bidi w:val="0"/>
      </w:pPr>
      <w:r>
        <w:rPr>
          <w:rtl w:val="0"/>
        </w:rPr>
        <w:t>БУДЬ</w:t>
      </w:r>
      <w:r>
        <w:rPr>
          <w:rtl w:val="0"/>
        </w:rPr>
        <w:t xml:space="preserve">. </w:t>
      </w:r>
      <w:r>
        <w:rPr>
          <w:rtl w:val="0"/>
        </w:rPr>
        <w:t>Сделай прославление Бога во всех народах приоритетом номер один в своей жизни</w:t>
      </w:r>
      <w:r>
        <w:rPr>
          <w:rtl w:val="0"/>
        </w:rPr>
        <w:t>.</w:t>
      </w:r>
    </w:p>
    <w:p>
      <w:pPr>
        <w:pStyle w:val="Текст"/>
        <w:numPr>
          <w:ilvl w:val="0"/>
          <w:numId w:val="4"/>
        </w:numPr>
        <w:bidi w:val="0"/>
      </w:pPr>
      <w:r>
        <w:rPr>
          <w:rtl w:val="0"/>
        </w:rPr>
        <w:t>МОЛИСЬ</w:t>
      </w:r>
      <w:r>
        <w:rPr>
          <w:rtl w:val="0"/>
        </w:rPr>
        <w:t xml:space="preserve">. </w:t>
      </w:r>
      <w:r>
        <w:rPr>
          <w:rtl w:val="0"/>
        </w:rPr>
        <w:t>История благовестия это история отмеченных молитв</w:t>
      </w:r>
      <w:r>
        <w:rPr>
          <w:rtl w:val="0"/>
        </w:rPr>
        <w:t>.</w:t>
      </w:r>
    </w:p>
    <w:p>
      <w:pPr>
        <w:pStyle w:val="Текст"/>
        <w:numPr>
          <w:ilvl w:val="0"/>
          <w:numId w:val="4"/>
        </w:numPr>
        <w:bidi w:val="0"/>
      </w:pPr>
      <w:r>
        <w:rPr>
          <w:rtl w:val="0"/>
        </w:rPr>
        <w:t>УМНОЖАЙ УЧЕНИКОВ</w:t>
      </w:r>
      <w:r>
        <w:rPr>
          <w:rtl w:val="0"/>
        </w:rPr>
        <w:t xml:space="preserve">. </w:t>
      </w:r>
      <w:r>
        <w:rPr>
          <w:rtl w:val="0"/>
        </w:rPr>
        <w:t>Ученики воспитывают учеников</w:t>
      </w:r>
      <w:r>
        <w:rPr>
          <w:rtl w:val="0"/>
        </w:rPr>
        <w:t>.</w:t>
      </w:r>
    </w:p>
    <w:p>
      <w:pPr>
        <w:pStyle w:val="Текст"/>
        <w:numPr>
          <w:ilvl w:val="0"/>
          <w:numId w:val="4"/>
        </w:numPr>
        <w:bidi w:val="0"/>
      </w:pPr>
      <w:r>
        <w:rPr>
          <w:rtl w:val="0"/>
        </w:rPr>
        <w:t>ИДИ</w:t>
      </w:r>
      <w:r>
        <w:rPr>
          <w:rtl w:val="0"/>
        </w:rPr>
        <w:t xml:space="preserve">. </w:t>
      </w:r>
      <w:r>
        <w:rPr>
          <w:rtl w:val="0"/>
        </w:rPr>
        <w:t>«Как прекрасны ноги благовестников»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Видите ли вы битву за души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как главное действие совершающееся на земле</w:t>
      </w:r>
      <w:r>
        <w:rPr>
          <w:sz w:val="24"/>
          <w:szCs w:val="24"/>
          <w:rtl w:val="0"/>
          <w:lang w:val="ru-RU"/>
        </w:rPr>
        <w:t>?</w:t>
      </w: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Видите ли вы себя воином Божьим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Божьим учеником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Его последователем</w:t>
      </w:r>
      <w:r>
        <w:rPr>
          <w:sz w:val="24"/>
          <w:szCs w:val="24"/>
          <w:rtl w:val="0"/>
          <w:lang w:val="ru-RU"/>
        </w:rPr>
        <w:t>?</w:t>
      </w: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Видите ли вы необходимость в большей подготовке к битве</w:t>
      </w:r>
      <w:r>
        <w:rPr>
          <w:sz w:val="24"/>
          <w:szCs w:val="24"/>
          <w:rtl w:val="0"/>
          <w:lang w:val="ru-RU"/>
        </w:rPr>
        <w:t>?</w:t>
      </w:r>
    </w:p>
    <w:p>
      <w:pPr>
        <w:pStyle w:val="Текст.0"/>
        <w:jc w:val="both"/>
        <w:rPr>
          <w:sz w:val="24"/>
          <w:szCs w:val="24"/>
        </w:rPr>
      </w:pP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Благовествуйте</w:t>
      </w:r>
      <w:r>
        <w:rPr>
          <w:sz w:val="24"/>
          <w:szCs w:val="24"/>
          <w:rtl w:val="0"/>
          <w:lang w:val="ru-RU"/>
        </w:rPr>
        <w:t>!</w:t>
      </w:r>
    </w:p>
    <w:p>
      <w:pPr>
        <w:pStyle w:val="Текст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Готовьтесь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чтобы лучше благовествовать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Присоединяйтесь к программе «Библейское благовестие»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Приложение</w:t>
      </w:r>
      <w:r>
        <w:rPr>
          <w:b w:val="1"/>
          <w:bCs w:val="1"/>
          <w:rtl w:val="0"/>
          <w:lang w:val="ru-RU"/>
        </w:rPr>
        <w:t>: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Иоанна </w:t>
      </w:r>
      <w:r>
        <w:rPr>
          <w:rtl w:val="0"/>
        </w:rPr>
        <w:t>9:4</w:t>
      </w:r>
    </w:p>
    <w:p>
      <w:pPr>
        <w:pStyle w:val="Текст"/>
        <w:bidi w:val="0"/>
      </w:pPr>
      <w:r>
        <w:rPr>
          <w:rtl w:val="0"/>
        </w:rPr>
        <w:t>Мне должно делать дела Пославшего Меня</w:t>
      </w:r>
      <w:r>
        <w:rPr>
          <w:rtl w:val="0"/>
        </w:rPr>
        <w:t xml:space="preserve">, </w:t>
      </w:r>
      <w:r>
        <w:rPr>
          <w:rtl w:val="0"/>
        </w:rPr>
        <w:t>доколе есть день</w:t>
      </w:r>
      <w:r>
        <w:rPr>
          <w:rtl w:val="0"/>
        </w:rPr>
        <w:t xml:space="preserve">; </w:t>
      </w:r>
      <w:r>
        <w:rPr>
          <w:rtl w:val="0"/>
        </w:rPr>
        <w:t>приходит ночь</w:t>
      </w:r>
      <w:r>
        <w:rPr>
          <w:rtl w:val="0"/>
        </w:rPr>
        <w:t xml:space="preserve">, </w:t>
      </w:r>
      <w:r>
        <w:rPr>
          <w:rtl w:val="0"/>
        </w:rPr>
        <w:t>когда никто не может делать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Луки </w:t>
      </w:r>
      <w:r>
        <w:rPr>
          <w:rtl w:val="0"/>
        </w:rPr>
        <w:t>22:53, 53</w:t>
      </w:r>
    </w:p>
    <w:p>
      <w:pPr>
        <w:pStyle w:val="Текст"/>
        <w:bidi w:val="0"/>
      </w:pPr>
      <w:r>
        <w:rPr>
          <w:rtl w:val="0"/>
        </w:rPr>
        <w:t>Первосвященникам же и начальникам храма и старейшинам</w:t>
      </w:r>
      <w:r>
        <w:rPr>
          <w:rtl w:val="0"/>
        </w:rPr>
        <w:t xml:space="preserve">, </w:t>
      </w:r>
      <w:r>
        <w:rPr>
          <w:rtl w:val="0"/>
        </w:rPr>
        <w:t>собравшимся против Него</w:t>
      </w:r>
      <w:r>
        <w:rPr>
          <w:rtl w:val="0"/>
        </w:rPr>
        <w:t xml:space="preserve">, </w:t>
      </w:r>
      <w:r>
        <w:rPr>
          <w:rtl w:val="0"/>
        </w:rPr>
        <w:t>сказал Иисус</w:t>
      </w:r>
      <w:r>
        <w:rPr>
          <w:rtl w:val="0"/>
        </w:rPr>
        <w:t>:</w:t>
      </w:r>
      <w:r>
        <w:rPr>
          <w:rtl w:val="0"/>
        </w:rPr>
        <w:t>как будто на разбойника вышли вы с мечами и кольями</w:t>
      </w:r>
      <w:r>
        <w:rPr>
          <w:rtl w:val="0"/>
        </w:rPr>
        <w:t xml:space="preserve">, </w:t>
      </w:r>
      <w:r>
        <w:rPr>
          <w:rtl w:val="0"/>
        </w:rPr>
        <w:t>чтобы взять Меня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>Каждый день бывал Я с вами в храме</w:t>
      </w:r>
      <w:r>
        <w:rPr>
          <w:rtl w:val="0"/>
        </w:rPr>
        <w:t xml:space="preserve">, </w:t>
      </w:r>
      <w:r>
        <w:rPr>
          <w:rtl w:val="0"/>
        </w:rPr>
        <w:t>и вы не поднимали на Меня рук</w:t>
      </w:r>
      <w:r>
        <w:rPr>
          <w:rtl w:val="0"/>
        </w:rPr>
        <w:t xml:space="preserve">, </w:t>
      </w:r>
      <w:r>
        <w:rPr>
          <w:rtl w:val="0"/>
        </w:rPr>
        <w:t>но теперь ваше время и власть тьмы</w:t>
      </w:r>
      <w:r>
        <w:rPr>
          <w:rtl w:val="0"/>
        </w:rPr>
        <w:t>.</w:t>
      </w:r>
    </w:p>
    <w:p>
      <w:pPr>
        <w:pStyle w:val="Текст"/>
        <w:bidi w:val="0"/>
      </w:pP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Иоанна </w:t>
      </w:r>
      <w:r>
        <w:rPr>
          <w:rtl w:val="0"/>
        </w:rPr>
        <w:t>4:31-38</w:t>
      </w:r>
    </w:p>
    <w:p>
      <w:pPr>
        <w:pStyle w:val="Текст"/>
        <w:bidi w:val="0"/>
      </w:pPr>
      <w:r>
        <w:rPr>
          <w:rtl w:val="0"/>
        </w:rPr>
        <w:t>Между тем ученики просили Его</w:t>
      </w:r>
      <w:r>
        <w:rPr>
          <w:rtl w:val="0"/>
        </w:rPr>
        <w:t xml:space="preserve">, </w:t>
      </w:r>
      <w:r>
        <w:rPr>
          <w:rtl w:val="0"/>
        </w:rPr>
        <w:t>говоря</w:t>
      </w:r>
      <w:r>
        <w:rPr>
          <w:rtl w:val="0"/>
        </w:rPr>
        <w:t>:</w:t>
      </w:r>
      <w:r>
        <w:rPr>
          <w:rtl w:val="0"/>
        </w:rPr>
        <w:t>Равви́</w:t>
      </w:r>
      <w:r>
        <w:rPr>
          <w:rtl w:val="0"/>
        </w:rPr>
        <w:t xml:space="preserve">! </w:t>
      </w:r>
      <w:r>
        <w:rPr>
          <w:rtl w:val="0"/>
        </w:rPr>
        <w:t>ешь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Но Он сказал им</w:t>
      </w:r>
      <w:r>
        <w:rPr>
          <w:rtl w:val="0"/>
        </w:rPr>
        <w:t>:</w:t>
      </w:r>
      <w:r>
        <w:rPr>
          <w:rtl w:val="0"/>
        </w:rPr>
        <w:t>у Меня есть пища</w:t>
      </w:r>
      <w:r>
        <w:rPr>
          <w:rtl w:val="0"/>
        </w:rPr>
        <w:t xml:space="preserve">, </w:t>
      </w:r>
      <w:r>
        <w:rPr>
          <w:rtl w:val="0"/>
        </w:rPr>
        <w:t>которой вы не знаете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Посему ученики говорили между собою</w:t>
      </w:r>
      <w:r>
        <w:rPr>
          <w:rtl w:val="0"/>
        </w:rPr>
        <w:t>:</w:t>
      </w:r>
      <w:r>
        <w:rPr>
          <w:rtl w:val="0"/>
        </w:rPr>
        <w:t>разве кто принес Ему есть</w:t>
      </w:r>
      <w:r>
        <w:rPr>
          <w:rtl w:val="0"/>
        </w:rPr>
        <w:t>?</w:t>
      </w:r>
    </w:p>
    <w:p>
      <w:pPr>
        <w:pStyle w:val="Текст"/>
        <w:bidi w:val="0"/>
      </w:pPr>
      <w:r>
        <w:rPr>
          <w:rtl w:val="0"/>
        </w:rPr>
        <w:t xml:space="preserve"> Иисус говорит им</w:t>
      </w:r>
      <w:r>
        <w:rPr>
          <w:rtl w:val="0"/>
        </w:rPr>
        <w:t>:</w:t>
      </w:r>
      <w:r>
        <w:rPr>
          <w:rtl w:val="0"/>
        </w:rPr>
        <w:t>Моя пища есть творить волю Пославшего Меня и совершить дело Его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Не говорите ли вы</w:t>
      </w:r>
      <w:r>
        <w:rPr>
          <w:rtl w:val="0"/>
        </w:rPr>
        <w:t xml:space="preserve">, </w:t>
      </w:r>
      <w:r>
        <w:rPr>
          <w:rtl w:val="0"/>
        </w:rPr>
        <w:t>что еще четыре месяца</w:t>
      </w:r>
      <w:r>
        <w:rPr>
          <w:rtl w:val="0"/>
        </w:rPr>
        <w:t xml:space="preserve">, </w:t>
      </w:r>
      <w:r>
        <w:rPr>
          <w:rtl w:val="0"/>
        </w:rPr>
        <w:t>и наступит жатва</w:t>
      </w:r>
      <w:r>
        <w:rPr>
          <w:rtl w:val="0"/>
        </w:rPr>
        <w:t xml:space="preserve">? </w:t>
      </w:r>
      <w:r>
        <w:rPr>
          <w:rtl w:val="0"/>
        </w:rPr>
        <w:t>А Я говорю вам</w:t>
      </w:r>
      <w:r>
        <w:rPr>
          <w:rtl w:val="0"/>
        </w:rPr>
        <w:t>:</w:t>
      </w:r>
      <w:r>
        <w:rPr>
          <w:rtl w:val="0"/>
        </w:rPr>
        <w:t>возведите очи ваши и посмотрите на нивы</w:t>
      </w:r>
      <w:r>
        <w:rPr>
          <w:rtl w:val="0"/>
        </w:rPr>
        <w:t xml:space="preserve">, </w:t>
      </w:r>
      <w:r>
        <w:rPr>
          <w:rtl w:val="0"/>
        </w:rPr>
        <w:t>как они побелели и поспели к жатве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Жнущий получает награду и собирает плод в жизнь вечную</w:t>
      </w:r>
      <w:r>
        <w:rPr>
          <w:rtl w:val="0"/>
        </w:rPr>
        <w:t xml:space="preserve">, </w:t>
      </w:r>
      <w:r>
        <w:rPr>
          <w:rtl w:val="0"/>
        </w:rPr>
        <w:t>так что и сеющий и жнущий вместе радоваться будут</w:t>
      </w:r>
      <w:r>
        <w:rPr>
          <w:rtl w:val="0"/>
        </w:rPr>
        <w:t>,</w:t>
      </w:r>
    </w:p>
    <w:p>
      <w:pPr>
        <w:pStyle w:val="Текст"/>
        <w:bidi w:val="0"/>
      </w:pPr>
      <w:r>
        <w:rPr>
          <w:rtl w:val="0"/>
        </w:rPr>
        <w:t xml:space="preserve"> Ибо в этом случае справедливо изречение</w:t>
      </w:r>
      <w:r>
        <w:rPr>
          <w:rtl w:val="0"/>
        </w:rPr>
        <w:t>:</w:t>
      </w:r>
      <w:r>
        <w:rPr>
          <w:rtl w:val="0"/>
        </w:rPr>
        <w:t>«один сеет</w:t>
      </w:r>
      <w:r>
        <w:rPr>
          <w:rtl w:val="0"/>
        </w:rPr>
        <w:t xml:space="preserve">, </w:t>
      </w:r>
      <w:r>
        <w:rPr>
          <w:rtl w:val="0"/>
        </w:rPr>
        <w:t>а другой жнет»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Я послал вас жать то</w:t>
      </w:r>
      <w:r>
        <w:rPr>
          <w:rtl w:val="0"/>
        </w:rPr>
        <w:t xml:space="preserve">, </w:t>
      </w:r>
      <w:r>
        <w:rPr>
          <w:rtl w:val="0"/>
        </w:rPr>
        <w:t>над чем вы не трудились</w:t>
      </w:r>
      <w:r>
        <w:rPr>
          <w:rtl w:val="0"/>
        </w:rPr>
        <w:t>:</w:t>
      </w:r>
      <w:r>
        <w:rPr>
          <w:rtl w:val="0"/>
        </w:rPr>
        <w:t>другие трудились</w:t>
      </w:r>
      <w:r>
        <w:rPr>
          <w:rtl w:val="0"/>
        </w:rPr>
        <w:t xml:space="preserve">, </w:t>
      </w:r>
      <w:r>
        <w:rPr>
          <w:rtl w:val="0"/>
        </w:rPr>
        <w:t>а вы вошли в труд их</w:t>
      </w:r>
    </w:p>
    <w:p>
      <w:pPr>
        <w:pStyle w:val="Текст"/>
        <w:bidi w:val="0"/>
      </w:pPr>
    </w:p>
    <w:p>
      <w:pPr>
        <w:pStyle w:val="Текст"/>
        <w:bidi w:val="0"/>
      </w:pPr>
      <w:r>
        <w:rPr>
          <w:rtl w:val="0"/>
        </w:rPr>
        <w:t xml:space="preserve">Луки </w:t>
      </w:r>
      <w:r>
        <w:rPr>
          <w:rtl w:val="0"/>
        </w:rPr>
        <w:t>10:1-4</w:t>
      </w:r>
    </w:p>
    <w:p>
      <w:pPr>
        <w:pStyle w:val="Текст"/>
        <w:bidi w:val="0"/>
      </w:pPr>
      <w:r>
        <w:rPr>
          <w:rtl w:val="0"/>
        </w:rPr>
        <w:t xml:space="preserve">После сего избрал Господь и других семьдесят </w:t>
      </w:r>
      <w:r>
        <w:rPr>
          <w:rtl w:val="0"/>
          <w:lang w:val="pt-PT"/>
        </w:rPr>
        <w:t>[</w:t>
      </w:r>
      <w:r>
        <w:rPr>
          <w:rtl w:val="0"/>
        </w:rPr>
        <w:t>учеников</w:t>
      </w:r>
      <w:r>
        <w:rPr>
          <w:rtl w:val="0"/>
          <w:lang w:val="pt-PT"/>
        </w:rPr>
        <w:t xml:space="preserve">], </w:t>
      </w:r>
      <w:r>
        <w:rPr>
          <w:rtl w:val="0"/>
        </w:rPr>
        <w:t>и послал их по два пред лицом Своим во всякий город и место</w:t>
      </w:r>
      <w:r>
        <w:rPr>
          <w:rtl w:val="0"/>
        </w:rPr>
        <w:t xml:space="preserve">, </w:t>
      </w:r>
      <w:r>
        <w:rPr>
          <w:rtl w:val="0"/>
        </w:rPr>
        <w:t>куда Сам хотел идти</w:t>
      </w:r>
      <w:r>
        <w:rPr>
          <w:rtl w:val="0"/>
        </w:rPr>
        <w:t>,</w:t>
      </w:r>
    </w:p>
    <w:p>
      <w:pPr>
        <w:pStyle w:val="Текст"/>
        <w:bidi w:val="0"/>
      </w:pPr>
      <w:r>
        <w:rPr>
          <w:rtl w:val="0"/>
        </w:rPr>
        <w:t xml:space="preserve"> И сказал им</w:t>
      </w:r>
      <w:r>
        <w:rPr>
          <w:rtl w:val="0"/>
        </w:rPr>
        <w:t>:</w:t>
      </w:r>
      <w:r>
        <w:rPr>
          <w:rtl w:val="0"/>
        </w:rPr>
        <w:t>жатвы много</w:t>
      </w:r>
      <w:r>
        <w:rPr>
          <w:rtl w:val="0"/>
        </w:rPr>
        <w:t xml:space="preserve">, </w:t>
      </w:r>
      <w:r>
        <w:rPr>
          <w:rtl w:val="0"/>
        </w:rPr>
        <w:t>а делателей мало</w:t>
      </w:r>
      <w:r>
        <w:rPr>
          <w:rtl w:val="0"/>
        </w:rPr>
        <w:t xml:space="preserve">; </w:t>
      </w:r>
      <w:r>
        <w:rPr>
          <w:rtl w:val="0"/>
        </w:rPr>
        <w:t>итак</w:t>
      </w:r>
      <w:r>
        <w:rPr>
          <w:rtl w:val="0"/>
        </w:rPr>
        <w:t xml:space="preserve">, </w:t>
      </w:r>
      <w:r>
        <w:rPr>
          <w:rtl w:val="0"/>
        </w:rPr>
        <w:t>молите Господина жатвы</w:t>
      </w:r>
      <w:r>
        <w:rPr>
          <w:rtl w:val="0"/>
        </w:rPr>
        <w:t xml:space="preserve">, </w:t>
      </w:r>
      <w:r>
        <w:rPr>
          <w:rtl w:val="0"/>
        </w:rPr>
        <w:t>чтобы выслал делателей на жатву Свою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Идите</w:t>
      </w:r>
      <w:r>
        <w:rPr>
          <w:rtl w:val="0"/>
        </w:rPr>
        <w:t xml:space="preserve">! </w:t>
      </w:r>
      <w:r>
        <w:rPr>
          <w:rtl w:val="0"/>
        </w:rPr>
        <w:t>Я посылаю вас</w:t>
      </w:r>
      <w:r>
        <w:rPr>
          <w:rtl w:val="0"/>
        </w:rPr>
        <w:t xml:space="preserve">, </w:t>
      </w:r>
      <w:r>
        <w:rPr>
          <w:rtl w:val="0"/>
        </w:rPr>
        <w:t>как агнцев среди волков</w:t>
      </w:r>
      <w:r>
        <w:rPr>
          <w:rtl w:val="0"/>
        </w:rPr>
        <w:t>.</w:t>
      </w:r>
    </w:p>
    <w:p>
      <w:pPr>
        <w:pStyle w:val="Текст"/>
        <w:bidi w:val="0"/>
      </w:pPr>
      <w:r>
        <w:rPr>
          <w:rtl w:val="0"/>
        </w:rPr>
        <w:t xml:space="preserve"> Не берите ни мешка</w:t>
      </w:r>
      <w:r>
        <w:rPr>
          <w:rtl w:val="0"/>
        </w:rPr>
        <w:t xml:space="preserve">, </w:t>
      </w:r>
      <w:r>
        <w:rPr>
          <w:rtl w:val="0"/>
        </w:rPr>
        <w:t>ни сумы́</w:t>
      </w:r>
      <w:r>
        <w:rPr>
          <w:rtl w:val="0"/>
        </w:rPr>
        <w:t xml:space="preserve">, </w:t>
      </w:r>
      <w:r>
        <w:rPr>
          <w:rtl w:val="0"/>
        </w:rPr>
        <w:t>ни обуви</w:t>
      </w:r>
      <w:r>
        <w:rPr>
          <w:rtl w:val="0"/>
        </w:rPr>
        <w:t xml:space="preserve">, </w:t>
      </w:r>
      <w:r>
        <w:rPr>
          <w:rtl w:val="0"/>
        </w:rPr>
        <w:t>и никого на дороге не приветствуйте</w:t>
      </w:r>
    </w:p>
    <w:p>
      <w:pPr>
        <w:pStyle w:val="Текст"/>
        <w:bidi w:val="0"/>
      </w:pPr>
      <w:r/>
    </w:p>
    <w:sectPr>
      <w:headerReference w:type="default" r:id="rId6"/>
      <w:footerReference w:type="default" r:id="rId7"/>
      <w:pgSz w:w="11900" w:h="16840" w:orient="portrait"/>
      <w:pgMar w:top="1134" w:right="794" w:bottom="964" w:left="794" w:header="567" w:footer="39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yriad Pro">
    <w:charset w:val="00"/>
    <w:family w:val="roman"/>
    <w:pitch w:val="default"/>
  </w:font>
  <w:font w:name="Myriad Pro Bold Condensed">
    <w:charset w:val="00"/>
    <w:family w:val="roman"/>
    <w:pitch w:val="default"/>
  </w:font>
  <w:font w:name="Helvetica">
    <w:charset w:val="00"/>
    <w:family w:val="roman"/>
    <w:pitch w:val="default"/>
  </w:font>
  <w:font w:name="Myriad Pro Semibold">
    <w:charset w:val="00"/>
    <w:family w:val="roman"/>
    <w:pitch w:val="default"/>
  </w:font>
  <w:font w:name="Myriad Pro Bold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Свободная форма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Текст серый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6946900</wp:posOffset>
              </wp:positionH>
              <wp:positionV relativeFrom="page">
                <wp:posOffset>10160000</wp:posOffset>
              </wp:positionV>
              <wp:extent cx="228600" cy="2032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203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Свободная форма"/>
                            <w:jc w:val="center"/>
                          </w:pP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fldChar w:fldCharType="begin" w:fldLock="0"/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fldChar w:fldCharType="separate" w:fldLock="0"/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ascii="Myriad Pro Bold Condensed" w:cs="Myriad Pro Bold Condensed" w:hAnsi="Myriad Pro Bold Condensed" w:eastAsia="Myriad Pro Bold Condensed"/>
                              <w:color w:val="5f5f5f"/>
                              <w:sz w:val="28"/>
                              <w:szCs w:val="28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547.0pt;margin-top:800.0pt;width:18.0pt;height:16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Свободная форма"/>
                      <w:jc w:val="center"/>
                    </w:pP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fldChar w:fldCharType="begin" w:fldLock="0"/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fldChar w:fldCharType="separate" w:fldLock="0"/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t>9</w:t>
                    </w:r>
                    <w:r>
                      <w:rPr>
                        <w:rFonts w:ascii="Myriad Pro Bold Condensed" w:cs="Myriad Pro Bold Condensed" w:hAnsi="Myriad Pro Bold Condensed" w:eastAsia="Myriad Pro Bold Condensed"/>
                        <w:color w:val="5f5f5f"/>
                        <w:sz w:val="28"/>
                        <w:szCs w:val="28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-17955</wp:posOffset>
          </wp:positionH>
          <wp:positionV relativeFrom="page">
            <wp:posOffset>-55693</wp:posOffset>
          </wp:positionV>
          <wp:extent cx="7594949" cy="107442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kk.png"/>
                  <pic:cNvPicPr>
                    <a:picLocks noChangeAspect="1"/>
                  </pic:cNvPicPr>
                </pic:nvPicPr>
                <pic:blipFill>
                  <a:blip r:embed="rId1">
                    <a:alphaModFix amt="20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949" cy="10744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tl w:val="0"/>
      </w:rPr>
      <w:t>Пастор Николай Скопич</w:t>
    </w:r>
    <w:r>
      <w:rPr>
        <w:rtl w:val="0"/>
        <w:lang w:val="en-US"/>
      </w:rPr>
      <w:t xml:space="preserve">   </w:t>
    </w:r>
    <w:r>
      <w:rPr>
        <w:rtl w:val="0"/>
      </w:rPr>
      <w:t xml:space="preserve">  </w:t>
    </w:r>
    <w:r>
      <w:rPr>
        <w:rtl w:val="0"/>
        <w:lang w:val="en-US"/>
      </w:rPr>
      <w:t xml:space="preserve">          </w:t>
    </w:r>
    <w:r>
      <w:rPr>
        <w:rtl w:val="0"/>
        <w:lang w:val="de-DE"/>
      </w:rPr>
      <w:t xml:space="preserve">                                                                                                                      </w:t>
    </w:r>
    <w:r>
      <w:rPr>
        <w:rtl w:val="0"/>
        <w:lang w:val="en-US"/>
      </w:rPr>
      <w:t xml:space="preserve">                            </w:t>
    </w:r>
    <w:r>
      <w:rPr>
        <w:rtl w:val="0"/>
      </w:rPr>
      <w:t>Церковь «Алмаз»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ist 1"/>
  </w:abstractNum>
  <w:abstractNum w:abstractNumId="1">
    <w:multiLevelType w:val="hybridMultilevel"/>
    <w:styleLink w:val="List 1"/>
    <w:lvl w:ilvl="0">
      <w:start w:val="1"/>
      <w:numFmt w:val="decimal"/>
      <w:suff w:val="tab"/>
      <w:lvlText w:val="%1."/>
      <w:lvlJc w:val="left"/>
      <w:pPr>
        <w:ind w:left="567" w:hanging="3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ist 1.0"/>
  </w:abstractNum>
  <w:abstractNum w:abstractNumId="3">
    <w:multiLevelType w:val="hybridMultilevel"/>
    <w:styleLink w:val="List 1.0"/>
    <w:lvl w:ilvl="0">
      <w:start w:val="1"/>
      <w:numFmt w:val="decimal"/>
      <w:suff w:val="tab"/>
      <w:lvlText w:val="%1."/>
      <w:lvlJc w:val="left"/>
      <w:pPr>
        <w:ind w:left="567" w:hanging="3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Текст серый">
    <w:name w:val="Текст серый"/>
    <w:next w:val="Текст серый"/>
    <w:pPr>
      <w:keepNext w:val="0"/>
      <w:keepLines w:val="0"/>
      <w:pageBreakBefore w:val="0"/>
      <w:widowControl w:val="1"/>
      <w:shd w:val="clear" w:color="auto" w:fill="auto"/>
      <w:tabs>
        <w:tab w:val="right" w:pos="963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aaaaaa"/>
      <w:spacing w:val="0"/>
      <w:kern w:val="0"/>
      <w:position w:val="0"/>
      <w:sz w:val="16"/>
      <w:szCs w:val="16"/>
      <w:u w:val="none"/>
      <w:vertAlign w:val="baseline"/>
      <w:lang w:val="ru-RU"/>
    </w:rPr>
  </w:style>
  <w:style w:type="paragraph" w:styleId="Свободная форма">
    <w:name w:val="Свободная форма"/>
    <w:next w:val="Свободная форма"/>
    <w:pPr>
      <w:keepNext w:val="0"/>
      <w:keepLines w:val="0"/>
      <w:pageBreakBefore w:val="0"/>
      <w:widowControl w:val="1"/>
      <w:shd w:val="clear" w:color="auto" w:fill="auto"/>
      <w:tabs>
        <w:tab w:val="left" w:pos="564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Myriad Pro" w:cs="Myriad Pro" w:hAnsi="Myriad Pro" w:eastAsia="Myriad Pr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Заголовок">
    <w:name w:val="Заголовок"/>
    <w:next w:val="Текстовый блок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Helvetica" w:cs="Arial Unicode MS" w:hAnsi="Helvetica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/>
      <w:vertAlign w:val="baseline"/>
      <w:lang w:val="ru-RU"/>
    </w:r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Заголовок 1">
    <w:name w:val="Заголовок 1"/>
    <w:next w:val="Рамка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283" w:right="620" w:hanging="283"/>
      <w:jc w:val="center"/>
      <w:outlineLvl w:val="0"/>
    </w:pPr>
    <w:rPr>
      <w:rFonts w:ascii="Myriad Pro Semibold" w:cs="Arial Unicode MS" w:hAnsi="Myriad Pro Semibold" w:eastAsia="Arial Unicode MS" w:hint="default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/>
      <w:vertAlign w:val="baseline"/>
      <w:lang w:val="ru-RU"/>
    </w:rPr>
  </w:style>
  <w:style w:type="paragraph" w:styleId="Рамка 2">
    <w:name w:val="Рамка 2"/>
    <w:next w:val="Рамка 2"/>
    <w:pPr>
      <w:keepNext w:val="0"/>
      <w:keepLines w:val="0"/>
      <w:pageBreakBefore w:val="0"/>
      <w:widowControl w:val="1"/>
      <w:pBdr>
        <w:top w:val="dotted" w:color="5e5e5e" w:sz="16" w:space="0" w:shadow="0" w:frame="0"/>
        <w:left w:val="dotted" w:color="5e5e5e" w:sz="16" w:space="0" w:shadow="0" w:frame="0"/>
        <w:bottom w:val="dotted" w:color="5e5e5e" w:sz="16" w:space="0" w:shadow="0" w:frame="0"/>
        <w:right w:val="dotted" w:color="5e5e5e" w:sz="16" w:space="0" w:shadow="0" w:frame="0"/>
      </w:pBdr>
      <w:shd w:val="clear" w:color="auto" w:fill="auto"/>
      <w:suppressAutoHyphens w:val="0"/>
      <w:bidi w:val="0"/>
      <w:spacing w:before="0" w:after="0" w:line="288" w:lineRule="auto"/>
      <w:ind w:left="280" w:right="394" w:firstLine="0"/>
      <w:jc w:val="both"/>
      <w:outlineLvl w:val="9"/>
    </w:pPr>
    <w:rPr>
      <w:rFonts w:ascii="Myriad Pro" w:cs="Arial Unicode MS" w:hAnsi="Myriad Pro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Текст обычный">
    <w:name w:val="Текст обычный"/>
    <w:next w:val="Текст 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57" w:right="0" w:firstLine="0"/>
      <w:jc w:val="both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Заголовок 20">
    <w:name w:val="Заголовок 20"/>
    <w:next w:val="Рамка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Myriad Pro Semibold" w:cs="Arial Unicode MS" w:hAnsi="Myriad Pro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ru-RU"/>
    </w:rPr>
  </w:style>
  <w:style w:type="paragraph" w:styleId="Текст">
    <w:name w:val="Текст"/>
    <w:next w:val="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paragraph" w:styleId="Рамка 1">
    <w:name w:val="Рамка 1"/>
    <w:next w:val="Рамка 1"/>
    <w:pPr>
      <w:keepNext w:val="0"/>
      <w:keepLines w:val="0"/>
      <w:pageBreakBefore w:val="0"/>
      <w:widowControl w:val="1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  <w:shd w:val="clear" w:color="auto" w:fill="auto"/>
      <w:suppressAutoHyphens w:val="0"/>
      <w:bidi w:val="0"/>
      <w:spacing w:before="0" w:after="0" w:line="288" w:lineRule="auto"/>
      <w:ind w:left="337" w:right="280" w:firstLine="0"/>
      <w:jc w:val="both"/>
      <w:outlineLvl w:val="9"/>
    </w:pPr>
    <w:rPr>
      <w:rFonts w:ascii="Myriad Pro" w:cs="Myriad Pro" w:hAnsi="Myriad Pro" w:eastAsia="Myriad Pr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ru-RU"/>
    </w:rPr>
  </w:style>
  <w:style w:type="character" w:styleId="Hyperlink.0">
    <w:name w:val="Hyperlink.0"/>
    <w:basedOn w:val="Hyperlink"/>
    <w:next w:val="Hyperlink.0"/>
    <w:rPr/>
  </w:style>
  <w:style w:type="paragraph" w:styleId="Текст.0">
    <w:name w:val="Текст"/>
    <w:next w:val="Текст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Заголовок 16">
    <w:name w:val="Заголовок 16"/>
    <w:next w:val="Рамка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:lang w:val="ru-RU"/>
    </w:rPr>
  </w:style>
  <w:style w:type="numbering" w:styleId="List 1">
    <w:name w:val="List 1"/>
    <w:pPr>
      <w:numPr>
        <w:numId w:val="1"/>
      </w:numPr>
    </w:pPr>
  </w:style>
  <w:style w:type="character" w:styleId="Hyperlink.1">
    <w:name w:val="Hyperlink.1"/>
    <w:basedOn w:val="Hyperlink"/>
    <w:next w:val="Hyperlink.1"/>
    <w:rPr/>
  </w:style>
  <w:style w:type="numbering" w:styleId="List 1.0">
    <w:name w:val="List 1.0"/>
    <w:pPr>
      <w:numPr>
        <w:numId w:val="3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355600" algn="l"/>
          </a:tabLst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Myriad Pro"/>
            <a:ea typeface="Myriad Pro"/>
            <a:cs typeface="Myriad Pro"/>
            <a:sym typeface="Myriad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355600" algn="l"/>
          </a:tabLst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Myriad Pro"/>
            <a:ea typeface="Myriad Pro"/>
            <a:cs typeface="Myriad Pro"/>
            <a:sym typeface="Myriad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